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5B7FF9" w:rsidR="00772B42" w:rsidP="00772B42" w:rsidRDefault="00772B42" w14:paraId="34377DF8" w14:textId="77777777">
      <w:pPr>
        <w:spacing w:after="0" w:line="240" w:lineRule="auto"/>
        <w:jc w:val="right"/>
        <w:rPr>
          <w:rFonts w:ascii="Times New Roman" w:hAnsi="Times New Roman" w:cs="Times New Roman"/>
          <w:sz w:val="24"/>
          <w:szCs w:val="24"/>
        </w:rPr>
      </w:pPr>
      <w:r w:rsidRPr="005B7FF9">
        <w:rPr>
          <w:rFonts w:ascii="Times New Roman" w:hAnsi="Times New Roman" w:cs="Times New Roman"/>
          <w:sz w:val="24"/>
          <w:szCs w:val="24"/>
        </w:rPr>
        <w:t>EELNÕU</w:t>
      </w:r>
    </w:p>
    <w:p w:rsidRPr="005B7FF9" w:rsidR="00772B42" w:rsidP="00772B42" w:rsidRDefault="00DC78F4" w14:paraId="4FE8540A" w14:textId="6C38CF8C">
      <w:pPr>
        <w:spacing w:after="0" w:line="240" w:lineRule="auto"/>
        <w:jc w:val="right"/>
        <w:rPr>
          <w:rFonts w:ascii="Times New Roman" w:hAnsi="Times New Roman" w:cs="Times New Roman"/>
          <w:sz w:val="24"/>
          <w:szCs w:val="24"/>
        </w:rPr>
      </w:pPr>
      <w:commentRangeStart w:id="1302342778"/>
      <w:r w:rsidRPr="3BA84FA5" w:rsidR="00DC78F4">
        <w:rPr>
          <w:rFonts w:ascii="Times New Roman" w:hAnsi="Times New Roman" w:cs="Times New Roman"/>
          <w:sz w:val="24"/>
          <w:szCs w:val="24"/>
        </w:rPr>
        <w:t>d</w:t>
      </w:r>
      <w:r w:rsidRPr="3BA84FA5" w:rsidR="00B60E69">
        <w:rPr>
          <w:rFonts w:ascii="Times New Roman" w:hAnsi="Times New Roman" w:cs="Times New Roman"/>
          <w:sz w:val="24"/>
          <w:szCs w:val="24"/>
        </w:rPr>
        <w:t>etsember</w:t>
      </w:r>
      <w:r w:rsidRPr="3BA84FA5" w:rsidR="00772B42">
        <w:rPr>
          <w:rFonts w:ascii="Times New Roman" w:hAnsi="Times New Roman" w:cs="Times New Roman"/>
          <w:sz w:val="24"/>
          <w:szCs w:val="24"/>
        </w:rPr>
        <w:t xml:space="preserve"> 202</w:t>
      </w:r>
      <w:r w:rsidRPr="3BA84FA5" w:rsidR="00D7086E">
        <w:rPr>
          <w:rFonts w:ascii="Times New Roman" w:hAnsi="Times New Roman" w:cs="Times New Roman"/>
          <w:sz w:val="24"/>
          <w:szCs w:val="24"/>
        </w:rPr>
        <w:t>5</w:t>
      </w:r>
      <w:commentRangeEnd w:id="1302342778"/>
      <w:r>
        <w:rPr>
          <w:rStyle w:val="CommentReference"/>
        </w:rPr>
        <w:commentReference w:id="1302342778"/>
      </w:r>
    </w:p>
    <w:p w:rsidRPr="005B7FF9" w:rsidR="00772B42" w:rsidP="00772B42" w:rsidRDefault="00772B42" w14:paraId="1EECD17C" w14:textId="77777777">
      <w:pPr>
        <w:spacing w:after="0" w:line="240" w:lineRule="auto"/>
        <w:jc w:val="right"/>
        <w:rPr>
          <w:rFonts w:ascii="Times New Roman" w:hAnsi="Times New Roman" w:cs="Times New Roman"/>
          <w:sz w:val="24"/>
          <w:szCs w:val="24"/>
        </w:rPr>
      </w:pPr>
    </w:p>
    <w:p w:rsidRPr="005B7FF9" w:rsidR="00772B42" w:rsidP="00772B42" w:rsidRDefault="00772B42" w14:paraId="7E2D5151" w14:textId="196F305D">
      <w:pPr>
        <w:spacing w:after="0" w:line="240" w:lineRule="auto"/>
        <w:jc w:val="center"/>
        <w:rPr>
          <w:rFonts w:ascii="Times New Roman" w:hAnsi="Times New Roman" w:cs="Times New Roman"/>
          <w:b/>
          <w:bCs/>
          <w:sz w:val="32"/>
          <w:szCs w:val="32"/>
        </w:rPr>
      </w:pPr>
      <w:r w:rsidRPr="005B7FF9">
        <w:rPr>
          <w:rFonts w:ascii="Times New Roman" w:hAnsi="Times New Roman" w:cs="Times New Roman"/>
          <w:b/>
          <w:bCs/>
          <w:sz w:val="32"/>
          <w:szCs w:val="32"/>
        </w:rPr>
        <w:t>Väärtpaberituru seaduse</w:t>
      </w:r>
      <w:r w:rsidRPr="005B7FF9" w:rsidR="00CC7DA3">
        <w:rPr>
          <w:rFonts w:ascii="Times New Roman" w:hAnsi="Times New Roman" w:cs="Times New Roman"/>
          <w:b/>
          <w:bCs/>
          <w:sz w:val="32"/>
          <w:szCs w:val="32"/>
        </w:rPr>
        <w:t xml:space="preserve"> ja teiste seaduste</w:t>
      </w:r>
      <w:r w:rsidRPr="005B7FF9">
        <w:rPr>
          <w:rFonts w:ascii="Times New Roman" w:hAnsi="Times New Roman" w:cs="Times New Roman"/>
          <w:b/>
          <w:bCs/>
          <w:sz w:val="32"/>
          <w:szCs w:val="32"/>
        </w:rPr>
        <w:t xml:space="preserve"> muutmise seadus</w:t>
      </w:r>
    </w:p>
    <w:p w:rsidRPr="005B7FF9" w:rsidR="00772B42" w:rsidP="00772B42" w:rsidRDefault="00772B42" w14:paraId="2B959760" w14:textId="77777777">
      <w:pPr>
        <w:spacing w:after="0" w:line="240" w:lineRule="auto"/>
        <w:jc w:val="center"/>
        <w:rPr>
          <w:rFonts w:ascii="Times New Roman" w:hAnsi="Times New Roman" w:cs="Times New Roman"/>
          <w:b/>
          <w:bCs/>
          <w:sz w:val="24"/>
          <w:szCs w:val="24"/>
        </w:rPr>
      </w:pPr>
    </w:p>
    <w:p w:rsidRPr="005B7FF9" w:rsidR="00772B42" w:rsidP="00772B42" w:rsidRDefault="00772B42" w14:paraId="24DCF699" w14:textId="77777777">
      <w:pPr>
        <w:spacing w:after="0" w:line="240" w:lineRule="auto"/>
        <w:rPr>
          <w:rFonts w:ascii="Times New Roman" w:hAnsi="Times New Roman" w:cs="Times New Roman"/>
          <w:b/>
          <w:sz w:val="24"/>
          <w:szCs w:val="24"/>
        </w:rPr>
      </w:pPr>
      <w:r w:rsidRPr="005B7FF9">
        <w:rPr>
          <w:rFonts w:ascii="Times New Roman" w:hAnsi="Times New Roman" w:cs="Times New Roman"/>
          <w:b/>
          <w:sz w:val="24"/>
          <w:szCs w:val="24"/>
        </w:rPr>
        <w:t>§ 1. Väärtpaberituru seaduse muutmine</w:t>
      </w:r>
    </w:p>
    <w:p w:rsidRPr="005B7FF9" w:rsidR="00772B42" w:rsidP="00772B42" w:rsidRDefault="00772B42" w14:paraId="4BED1250" w14:textId="77777777">
      <w:pPr>
        <w:spacing w:after="0" w:line="240" w:lineRule="auto"/>
        <w:jc w:val="both"/>
        <w:rPr>
          <w:rFonts w:ascii="Times New Roman" w:hAnsi="Times New Roman" w:cs="Times New Roman"/>
          <w:sz w:val="24"/>
          <w:szCs w:val="24"/>
        </w:rPr>
      </w:pPr>
    </w:p>
    <w:p w:rsidRPr="005B7FF9" w:rsidR="00772B42" w:rsidP="00772B42" w:rsidRDefault="00772B42" w14:paraId="360B7301" w14:textId="4E9CB941">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Väärtpaberituru seaduses tehakse järgmised muudatused:</w:t>
      </w:r>
    </w:p>
    <w:p w:rsidRPr="005B7FF9" w:rsidR="00B61BBC" w:rsidP="00772B42" w:rsidRDefault="00B61BBC" w14:paraId="4EC9CEA9" w14:textId="77777777">
      <w:pPr>
        <w:spacing w:after="0" w:line="240" w:lineRule="auto"/>
        <w:jc w:val="both"/>
        <w:rPr>
          <w:rFonts w:ascii="Times New Roman" w:hAnsi="Times New Roman" w:cs="Times New Roman"/>
          <w:sz w:val="24"/>
          <w:szCs w:val="24"/>
        </w:rPr>
      </w:pPr>
    </w:p>
    <w:p w:rsidRPr="005B7FF9" w:rsidR="000C30B8" w:rsidP="00772B42" w:rsidRDefault="000D1922" w14:paraId="47595B4B" w14:textId="28822DB7">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1</w:t>
      </w:r>
      <w:r w:rsidRPr="005B7FF9" w:rsidR="000C30B8">
        <w:rPr>
          <w:rFonts w:ascii="Times New Roman" w:hAnsi="Times New Roman" w:cs="Times New Roman"/>
          <w:b/>
          <w:bCs/>
          <w:sz w:val="24"/>
          <w:szCs w:val="24"/>
        </w:rPr>
        <w:t>)</w:t>
      </w:r>
      <w:r w:rsidRPr="005B7FF9" w:rsidR="000C30B8">
        <w:rPr>
          <w:rFonts w:ascii="Times New Roman" w:hAnsi="Times New Roman" w:cs="Times New Roman"/>
          <w:sz w:val="24"/>
          <w:szCs w:val="24"/>
        </w:rPr>
        <w:t xml:space="preserve"> paragrahvi </w:t>
      </w:r>
      <w:r w:rsidRPr="005B7FF9" w:rsidR="00834FA2">
        <w:rPr>
          <w:rFonts w:ascii="Times New Roman" w:hAnsi="Times New Roman" w:cs="Times New Roman"/>
          <w:sz w:val="24"/>
          <w:szCs w:val="24"/>
        </w:rPr>
        <w:t>2 lõike 1 punkti 3</w:t>
      </w:r>
      <w:r w:rsidRPr="005B7FF9" w:rsidR="00D87148">
        <w:rPr>
          <w:rFonts w:ascii="Times New Roman" w:hAnsi="Times New Roman" w:cs="Times New Roman"/>
          <w:sz w:val="24"/>
          <w:szCs w:val="24"/>
        </w:rPr>
        <w:t xml:space="preserve"> täiendatakse </w:t>
      </w:r>
      <w:r w:rsidRPr="005B7FF9" w:rsidR="007661E9">
        <w:rPr>
          <w:rFonts w:ascii="Times New Roman" w:hAnsi="Times New Roman" w:cs="Times New Roman"/>
          <w:sz w:val="24"/>
          <w:szCs w:val="24"/>
        </w:rPr>
        <w:t xml:space="preserve">pärast </w:t>
      </w:r>
      <w:r w:rsidR="006E6C27">
        <w:rPr>
          <w:rFonts w:ascii="Times New Roman" w:hAnsi="Times New Roman" w:cs="Times New Roman"/>
          <w:sz w:val="24"/>
          <w:szCs w:val="24"/>
        </w:rPr>
        <w:t>sõna</w:t>
      </w:r>
      <w:r w:rsidRPr="005B7FF9" w:rsidR="00684D77">
        <w:rPr>
          <w:rFonts w:ascii="Times New Roman" w:hAnsi="Times New Roman" w:cs="Times New Roman"/>
          <w:sz w:val="24"/>
          <w:szCs w:val="24"/>
        </w:rPr>
        <w:t xml:space="preserve"> „väärtpabereid“ </w:t>
      </w:r>
      <w:r w:rsidR="004D083D">
        <w:rPr>
          <w:rFonts w:ascii="Times New Roman" w:hAnsi="Times New Roman" w:cs="Times New Roman"/>
          <w:sz w:val="24"/>
          <w:szCs w:val="24"/>
        </w:rPr>
        <w:t>tekstiosaga</w:t>
      </w:r>
      <w:r w:rsidRPr="005B7FF9" w:rsidR="0036334D">
        <w:rPr>
          <w:rFonts w:ascii="Times New Roman" w:hAnsi="Times New Roman" w:cs="Times New Roman"/>
          <w:sz w:val="24"/>
          <w:szCs w:val="24"/>
        </w:rPr>
        <w:t xml:space="preserve"> „</w:t>
      </w:r>
      <w:r w:rsidRPr="005B7FF9" w:rsidR="003752DE">
        <w:rPr>
          <w:rFonts w:ascii="Times New Roman" w:hAnsi="Times New Roman" w:cs="Times New Roman"/>
          <w:sz w:val="24"/>
          <w:szCs w:val="24"/>
        </w:rPr>
        <w:t>või millest tuleneb rahaline arveldus, mille kindlaksmääramise aluseks on vabalt võõrandatavad väärtpaberid, valuutad, intressimäärad või tootlused, kaubad või muud indeksid või näitajad</w:t>
      </w:r>
      <w:r w:rsidRPr="005B7FF9" w:rsidR="005643A1">
        <w:rPr>
          <w:rFonts w:ascii="Times New Roman" w:hAnsi="Times New Roman" w:cs="Times New Roman"/>
          <w:sz w:val="24"/>
          <w:szCs w:val="24"/>
        </w:rPr>
        <w:t>“;</w:t>
      </w:r>
    </w:p>
    <w:p w:rsidRPr="005B7FF9" w:rsidR="00185D68" w:rsidP="00772B42" w:rsidRDefault="00185D68" w14:paraId="76B1B326" w14:textId="77777777">
      <w:pPr>
        <w:spacing w:after="0" w:line="240" w:lineRule="auto"/>
        <w:jc w:val="both"/>
        <w:rPr>
          <w:rFonts w:ascii="Times New Roman" w:hAnsi="Times New Roman" w:cs="Times New Roman"/>
          <w:sz w:val="24"/>
          <w:szCs w:val="24"/>
        </w:rPr>
      </w:pPr>
    </w:p>
    <w:p w:rsidRPr="005B7FF9" w:rsidR="00185D68" w:rsidP="00772B42" w:rsidRDefault="000D1922" w14:paraId="2757CED2" w14:textId="7A048D14">
      <w:pPr>
        <w:spacing w:after="0" w:line="240" w:lineRule="auto"/>
        <w:jc w:val="both"/>
        <w:rPr>
          <w:rFonts w:ascii="Times New Roman" w:hAnsi="Times New Roman" w:cs="Times New Roman"/>
          <w:sz w:val="24"/>
          <w:szCs w:val="24"/>
        </w:rPr>
      </w:pPr>
      <w:commentRangeStart w:id="788351188"/>
      <w:r w:rsidRPr="5313608D" w:rsidR="000D1922">
        <w:rPr>
          <w:rFonts w:ascii="Times New Roman" w:hAnsi="Times New Roman" w:cs="Times New Roman"/>
          <w:b w:val="1"/>
          <w:bCs w:val="1"/>
          <w:sz w:val="24"/>
          <w:szCs w:val="24"/>
        </w:rPr>
        <w:t>2</w:t>
      </w:r>
      <w:r w:rsidRPr="5313608D" w:rsidR="006F3146">
        <w:rPr>
          <w:rFonts w:ascii="Times New Roman" w:hAnsi="Times New Roman" w:cs="Times New Roman"/>
          <w:b w:val="1"/>
          <w:bCs w:val="1"/>
          <w:sz w:val="24"/>
          <w:szCs w:val="24"/>
        </w:rPr>
        <w:t>)</w:t>
      </w:r>
      <w:r w:rsidRPr="5313608D" w:rsidR="006F3146">
        <w:rPr>
          <w:rFonts w:ascii="Times New Roman" w:hAnsi="Times New Roman" w:cs="Times New Roman"/>
          <w:sz w:val="24"/>
          <w:szCs w:val="24"/>
        </w:rPr>
        <w:t xml:space="preserve"> paragrahv</w:t>
      </w:r>
      <w:r w:rsidRPr="5313608D" w:rsidR="00497620">
        <w:rPr>
          <w:rFonts w:ascii="Times New Roman" w:hAnsi="Times New Roman" w:cs="Times New Roman"/>
          <w:sz w:val="24"/>
          <w:szCs w:val="24"/>
        </w:rPr>
        <w:t>i 3 lõikes 5</w:t>
      </w:r>
      <w:r w:rsidRPr="5313608D" w:rsidR="00FD7B2C">
        <w:rPr>
          <w:rFonts w:ascii="Times New Roman" w:hAnsi="Times New Roman" w:cs="Times New Roman"/>
          <w:sz w:val="24"/>
          <w:szCs w:val="24"/>
        </w:rPr>
        <w:t xml:space="preserve"> asendatakse tekstiosa </w:t>
      </w:r>
      <w:r w:rsidRPr="5313608D" w:rsidR="000F1186">
        <w:rPr>
          <w:rFonts w:ascii="Times New Roman" w:hAnsi="Times New Roman" w:cs="Times New Roman"/>
          <w:sz w:val="24"/>
          <w:szCs w:val="24"/>
        </w:rPr>
        <w:t>„14.–18.“ tekstiosaga „14.–17.“;</w:t>
      </w:r>
    </w:p>
    <w:p w:rsidRPr="005B7FF9" w:rsidR="00DA300C" w:rsidP="00772B42" w:rsidRDefault="00DA300C" w14:paraId="3D888EB0" w14:textId="77777777">
      <w:pPr>
        <w:spacing w:after="0" w:line="240" w:lineRule="auto"/>
        <w:jc w:val="both"/>
        <w:rPr>
          <w:rFonts w:ascii="Times New Roman" w:hAnsi="Times New Roman" w:cs="Times New Roman"/>
          <w:sz w:val="24"/>
          <w:szCs w:val="24"/>
        </w:rPr>
      </w:pPr>
      <w:commentRangeEnd w:id="788351188"/>
      <w:r>
        <w:rPr>
          <w:rStyle w:val="CommentReference"/>
        </w:rPr>
        <w:commentReference w:id="788351188"/>
      </w:r>
    </w:p>
    <w:p w:rsidRPr="005B7FF9" w:rsidR="00DA300C" w:rsidP="00772B42" w:rsidRDefault="000D1922" w14:paraId="67DEFA0C" w14:textId="05347DCA">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3</w:t>
      </w:r>
      <w:r w:rsidRPr="005B7FF9" w:rsidR="00DA300C">
        <w:rPr>
          <w:rFonts w:ascii="Times New Roman" w:hAnsi="Times New Roman" w:cs="Times New Roman"/>
          <w:b/>
          <w:bCs/>
          <w:sz w:val="24"/>
          <w:szCs w:val="24"/>
        </w:rPr>
        <w:t>)</w:t>
      </w:r>
      <w:r w:rsidRPr="005B7FF9" w:rsidR="00DA300C">
        <w:rPr>
          <w:rFonts w:ascii="Times New Roman" w:hAnsi="Times New Roman" w:cs="Times New Roman"/>
          <w:sz w:val="24"/>
          <w:szCs w:val="24"/>
        </w:rPr>
        <w:t xml:space="preserve"> </w:t>
      </w:r>
      <w:r w:rsidRPr="005B7FF9" w:rsidR="00B315E4">
        <w:rPr>
          <w:rFonts w:ascii="Times New Roman" w:hAnsi="Times New Roman" w:cs="Times New Roman"/>
          <w:sz w:val="24"/>
          <w:szCs w:val="24"/>
        </w:rPr>
        <w:t xml:space="preserve">paragrahvi 40 täiendatakse lõikega </w:t>
      </w:r>
      <w:r w:rsidR="005C651A">
        <w:rPr>
          <w:rFonts w:ascii="Times New Roman" w:hAnsi="Times New Roman" w:cs="Times New Roman"/>
          <w:sz w:val="24"/>
          <w:szCs w:val="24"/>
        </w:rPr>
        <w:t>7</w:t>
      </w:r>
      <w:r w:rsidR="005C651A">
        <w:rPr>
          <w:rFonts w:ascii="Times New Roman" w:hAnsi="Times New Roman" w:cs="Times New Roman"/>
          <w:sz w:val="24"/>
          <w:szCs w:val="24"/>
          <w:vertAlign w:val="superscript"/>
        </w:rPr>
        <w:t>1</w:t>
      </w:r>
      <w:r w:rsidRPr="005B7FF9" w:rsidR="00B315E4">
        <w:rPr>
          <w:rFonts w:ascii="Times New Roman" w:hAnsi="Times New Roman" w:cs="Times New Roman"/>
          <w:sz w:val="24"/>
          <w:szCs w:val="24"/>
        </w:rPr>
        <w:t xml:space="preserve"> </w:t>
      </w:r>
      <w:r w:rsidRPr="005B7FF9" w:rsidR="001E2BDB">
        <w:rPr>
          <w:rFonts w:ascii="Times New Roman" w:hAnsi="Times New Roman" w:cs="Times New Roman"/>
          <w:sz w:val="24"/>
          <w:szCs w:val="24"/>
        </w:rPr>
        <w:t>järgmises sõnastuses:</w:t>
      </w:r>
    </w:p>
    <w:p w:rsidRPr="005B7FF9" w:rsidR="001E2BDB" w:rsidP="00772B42" w:rsidRDefault="001E2BDB" w14:paraId="33384D4B" w14:textId="0AD40D8A">
      <w:pPr>
        <w:spacing w:after="0" w:line="240" w:lineRule="auto"/>
        <w:jc w:val="both"/>
        <w:rPr>
          <w:rFonts w:ascii="Times New Roman" w:hAnsi="Times New Roman" w:cs="Times New Roman"/>
          <w:sz w:val="24"/>
          <w:szCs w:val="24"/>
        </w:rPr>
      </w:pPr>
      <w:bookmarkStart w:name="_Hlk215225003" w:id="0"/>
      <w:r w:rsidRPr="005B7FF9">
        <w:rPr>
          <w:rFonts w:ascii="Times New Roman" w:hAnsi="Times New Roman" w:cs="Times New Roman"/>
          <w:sz w:val="24"/>
          <w:szCs w:val="24"/>
        </w:rPr>
        <w:t>„(7</w:t>
      </w:r>
      <w:r w:rsidRPr="005B7FF9">
        <w:rPr>
          <w:rFonts w:ascii="Times New Roman" w:hAnsi="Times New Roman" w:cs="Times New Roman"/>
          <w:sz w:val="24"/>
          <w:szCs w:val="24"/>
          <w:vertAlign w:val="superscript"/>
        </w:rPr>
        <w:t>1</w:t>
      </w:r>
      <w:r w:rsidRPr="005B7FF9">
        <w:rPr>
          <w:rFonts w:ascii="Times New Roman" w:hAnsi="Times New Roman" w:cs="Times New Roman"/>
          <w:sz w:val="24"/>
          <w:szCs w:val="24"/>
        </w:rPr>
        <w:t>)</w:t>
      </w:r>
      <w:r w:rsidRPr="005B7FF9" w:rsidR="00396799">
        <w:rPr>
          <w:rFonts w:ascii="Times New Roman" w:hAnsi="Times New Roman" w:cs="Times New Roman"/>
          <w:sz w:val="24"/>
          <w:szCs w:val="24"/>
        </w:rPr>
        <w:t xml:space="preserve"> Euroopa Parlamendi ja nõukogu määruse (EL) 2019/2033 artiklis 7 nimetatud </w:t>
      </w:r>
      <w:r w:rsidRPr="005B7FF9" w:rsidR="00CA756F">
        <w:rPr>
          <w:rFonts w:ascii="Times New Roman" w:hAnsi="Times New Roman" w:cs="Times New Roman"/>
          <w:sz w:val="24"/>
          <w:szCs w:val="24"/>
        </w:rPr>
        <w:t>juhul</w:t>
      </w:r>
      <w:r w:rsidRPr="005B7FF9" w:rsidR="003750F1">
        <w:rPr>
          <w:rFonts w:ascii="Times New Roman" w:hAnsi="Times New Roman" w:cs="Times New Roman"/>
          <w:sz w:val="24"/>
          <w:szCs w:val="24"/>
        </w:rPr>
        <w:t xml:space="preserve"> </w:t>
      </w:r>
      <w:r w:rsidRPr="005B7FF9" w:rsidR="00396799">
        <w:rPr>
          <w:rFonts w:ascii="Times New Roman" w:hAnsi="Times New Roman" w:cs="Times New Roman"/>
          <w:sz w:val="24"/>
          <w:szCs w:val="24"/>
        </w:rPr>
        <w:t>kohaldatakse käesoleva seaduse § 79</w:t>
      </w:r>
      <w:r w:rsidRPr="005B7FF9" w:rsidR="00396799">
        <w:rPr>
          <w:rFonts w:ascii="Times New Roman" w:hAnsi="Times New Roman" w:cs="Times New Roman"/>
          <w:sz w:val="24"/>
          <w:szCs w:val="24"/>
          <w:vertAlign w:val="superscript"/>
        </w:rPr>
        <w:t>2</w:t>
      </w:r>
      <w:r w:rsidRPr="005B7FF9" w:rsidR="00396799">
        <w:rPr>
          <w:rFonts w:ascii="Times New Roman" w:hAnsi="Times New Roman" w:cs="Times New Roman"/>
          <w:sz w:val="24"/>
          <w:szCs w:val="24"/>
        </w:rPr>
        <w:t xml:space="preserve"> lõikeid 2–11, §-e 79</w:t>
      </w:r>
      <w:r w:rsidRPr="005B7FF9" w:rsidR="00396799">
        <w:rPr>
          <w:rFonts w:ascii="Times New Roman" w:hAnsi="Times New Roman" w:cs="Times New Roman"/>
          <w:sz w:val="24"/>
          <w:szCs w:val="24"/>
          <w:vertAlign w:val="superscript"/>
        </w:rPr>
        <w:t>3</w:t>
      </w:r>
      <w:r w:rsidRPr="005B7FF9" w:rsidR="00396799">
        <w:rPr>
          <w:rFonts w:ascii="Times New Roman" w:hAnsi="Times New Roman" w:cs="Times New Roman"/>
          <w:sz w:val="24"/>
          <w:szCs w:val="24"/>
        </w:rPr>
        <w:t xml:space="preserve"> ja 79</w:t>
      </w:r>
      <w:r w:rsidRPr="005B7FF9" w:rsidR="00396799">
        <w:rPr>
          <w:rFonts w:ascii="Times New Roman" w:hAnsi="Times New Roman" w:cs="Times New Roman"/>
          <w:sz w:val="24"/>
          <w:szCs w:val="24"/>
          <w:vertAlign w:val="superscript"/>
        </w:rPr>
        <w:t>4</w:t>
      </w:r>
      <w:r w:rsidRPr="005B7FF9" w:rsidR="00396799">
        <w:rPr>
          <w:rFonts w:ascii="Times New Roman" w:hAnsi="Times New Roman" w:cs="Times New Roman"/>
          <w:sz w:val="24"/>
          <w:szCs w:val="24"/>
        </w:rPr>
        <w:t>, § 82</w:t>
      </w:r>
      <w:r w:rsidRPr="005B7FF9" w:rsidR="00396799">
        <w:rPr>
          <w:rFonts w:ascii="Times New Roman" w:hAnsi="Times New Roman" w:cs="Times New Roman"/>
          <w:sz w:val="24"/>
          <w:szCs w:val="24"/>
          <w:vertAlign w:val="superscript"/>
        </w:rPr>
        <w:t>2</w:t>
      </w:r>
      <w:r w:rsidRPr="005B7FF9" w:rsidR="00396799">
        <w:rPr>
          <w:rFonts w:ascii="Times New Roman" w:hAnsi="Times New Roman" w:cs="Times New Roman"/>
          <w:sz w:val="24"/>
          <w:szCs w:val="24"/>
        </w:rPr>
        <w:t xml:space="preserve"> lõikeid 3–8, §-e 83</w:t>
      </w:r>
      <w:r w:rsidRPr="005B7FF9" w:rsidR="00396799">
        <w:rPr>
          <w:rFonts w:ascii="Times New Roman" w:hAnsi="Times New Roman" w:cs="Times New Roman"/>
          <w:sz w:val="24"/>
          <w:szCs w:val="24"/>
          <w:vertAlign w:val="superscript"/>
        </w:rPr>
        <w:t>3</w:t>
      </w:r>
      <w:r w:rsidRPr="005B7FF9" w:rsidR="00396799">
        <w:rPr>
          <w:rFonts w:ascii="Times New Roman" w:hAnsi="Times New Roman" w:cs="Times New Roman"/>
          <w:sz w:val="24"/>
          <w:szCs w:val="24"/>
        </w:rPr>
        <w:t xml:space="preserve"> ja 110</w:t>
      </w:r>
      <w:r w:rsidRPr="005B7FF9" w:rsidR="00396799">
        <w:rPr>
          <w:rFonts w:ascii="Times New Roman" w:hAnsi="Times New Roman" w:cs="Times New Roman"/>
          <w:sz w:val="24"/>
          <w:szCs w:val="24"/>
          <w:vertAlign w:val="superscript"/>
        </w:rPr>
        <w:t>2</w:t>
      </w:r>
      <w:r w:rsidRPr="005B7FF9" w:rsidR="00396799">
        <w:rPr>
          <w:rFonts w:ascii="Times New Roman" w:hAnsi="Times New Roman" w:cs="Times New Roman"/>
          <w:sz w:val="24"/>
          <w:szCs w:val="24"/>
        </w:rPr>
        <w:t>, § 110</w:t>
      </w:r>
      <w:r w:rsidRPr="005B7FF9" w:rsidR="00396799">
        <w:rPr>
          <w:rFonts w:ascii="Times New Roman" w:hAnsi="Times New Roman" w:cs="Times New Roman"/>
          <w:sz w:val="24"/>
          <w:szCs w:val="24"/>
          <w:vertAlign w:val="superscript"/>
        </w:rPr>
        <w:t>3</w:t>
      </w:r>
      <w:r w:rsidRPr="005B7FF9" w:rsidR="00396799">
        <w:rPr>
          <w:rFonts w:ascii="Times New Roman" w:hAnsi="Times New Roman" w:cs="Times New Roman"/>
          <w:sz w:val="24"/>
          <w:szCs w:val="24"/>
        </w:rPr>
        <w:t xml:space="preserve"> lõiget 1 ja lõike 2 punkti 3 investeerimisühingu suhtes individuaalsel ja konsolideeritud alusel. Nimetatud sätteid ei kohaldata kolmandas riigis asutatud tütarettevõtja suhtes, kes </w:t>
      </w:r>
      <w:r w:rsidRPr="005B7FF9" w:rsidR="007C1D29">
        <w:rPr>
          <w:rFonts w:ascii="Times New Roman" w:hAnsi="Times New Roman" w:cs="Times New Roman"/>
          <w:sz w:val="24"/>
          <w:szCs w:val="24"/>
        </w:rPr>
        <w:t>kuulub konsolideeritud järelevalve alla</w:t>
      </w:r>
      <w:r w:rsidRPr="005B7FF9" w:rsidR="00396799">
        <w:rPr>
          <w:rFonts w:ascii="Times New Roman" w:hAnsi="Times New Roman" w:cs="Times New Roman"/>
          <w:sz w:val="24"/>
          <w:szCs w:val="24"/>
        </w:rPr>
        <w:t>, kui Euroopa Liidus asuv emaettevõtja tõendab inspektsioonile, et sätete kohaldamine on selle kolmanda riigi õiguse</w:t>
      </w:r>
      <w:r w:rsidRPr="005B7FF9" w:rsidR="0048069F">
        <w:rPr>
          <w:rFonts w:ascii="Times New Roman" w:hAnsi="Times New Roman" w:cs="Times New Roman"/>
          <w:sz w:val="24"/>
          <w:szCs w:val="24"/>
        </w:rPr>
        <w:t>ga vastuolus.“;</w:t>
      </w:r>
    </w:p>
    <w:bookmarkEnd w:id="0"/>
    <w:p w:rsidRPr="005B7FF9" w:rsidR="00526303" w:rsidP="00772B42" w:rsidRDefault="00526303" w14:paraId="350E4FEE" w14:textId="77777777">
      <w:pPr>
        <w:spacing w:after="0" w:line="240" w:lineRule="auto"/>
        <w:jc w:val="both"/>
        <w:rPr>
          <w:rFonts w:ascii="Times New Roman" w:hAnsi="Times New Roman" w:cs="Times New Roman"/>
          <w:sz w:val="24"/>
          <w:szCs w:val="24"/>
        </w:rPr>
      </w:pPr>
    </w:p>
    <w:p w:rsidRPr="005B7FF9" w:rsidR="00F816F7" w:rsidP="00772B42" w:rsidRDefault="000D1922" w14:paraId="35FC17CF" w14:textId="2590B71B">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4</w:t>
      </w:r>
      <w:r w:rsidRPr="005B7FF9" w:rsidR="00F816F7">
        <w:rPr>
          <w:rFonts w:ascii="Times New Roman" w:hAnsi="Times New Roman" w:cs="Times New Roman"/>
          <w:b/>
          <w:bCs/>
          <w:sz w:val="24"/>
          <w:szCs w:val="24"/>
        </w:rPr>
        <w:t>)</w:t>
      </w:r>
      <w:r w:rsidRPr="005B7FF9" w:rsidR="00F816F7">
        <w:rPr>
          <w:rFonts w:ascii="Times New Roman" w:hAnsi="Times New Roman" w:cs="Times New Roman"/>
          <w:sz w:val="24"/>
          <w:szCs w:val="24"/>
        </w:rPr>
        <w:t xml:space="preserve"> paragrahvi 46 lõiget </w:t>
      </w:r>
      <w:r w:rsidRPr="005B7FF9" w:rsidR="006208CB">
        <w:rPr>
          <w:rFonts w:ascii="Times New Roman" w:hAnsi="Times New Roman" w:cs="Times New Roman"/>
          <w:sz w:val="24"/>
          <w:szCs w:val="24"/>
        </w:rPr>
        <w:t>6 täiendatakse kolmanda lausega järgmises sõnastuses:</w:t>
      </w:r>
    </w:p>
    <w:p w:rsidRPr="005B7FF9" w:rsidR="006208CB" w:rsidP="00772B42" w:rsidRDefault="006208CB" w14:paraId="65599AC6" w14:textId="737AAD43">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w:t>
      </w:r>
      <w:r w:rsidRPr="005B7FF9" w:rsidR="00F34153">
        <w:rPr>
          <w:rFonts w:ascii="Times New Roman" w:hAnsi="Times New Roman" w:cs="Times New Roman"/>
          <w:sz w:val="24"/>
          <w:szCs w:val="24"/>
        </w:rPr>
        <w:t>Sellise kliendi puhul ei eeldata</w:t>
      </w:r>
      <w:r w:rsidRPr="005B7FF9" w:rsidR="00B7142F">
        <w:rPr>
          <w:rFonts w:ascii="Times New Roman" w:hAnsi="Times New Roman" w:cs="Times New Roman"/>
          <w:sz w:val="24"/>
          <w:szCs w:val="24"/>
        </w:rPr>
        <w:t xml:space="preserve"> </w:t>
      </w:r>
      <w:r w:rsidRPr="005B7FF9" w:rsidR="00F34153">
        <w:rPr>
          <w:rFonts w:ascii="Times New Roman" w:hAnsi="Times New Roman" w:cs="Times New Roman"/>
          <w:sz w:val="24"/>
          <w:szCs w:val="24"/>
        </w:rPr>
        <w:t xml:space="preserve">asjatundliku kliendiga </w:t>
      </w:r>
      <w:r w:rsidRPr="005B7FF9" w:rsidR="001F3076">
        <w:rPr>
          <w:rFonts w:ascii="Times New Roman" w:hAnsi="Times New Roman" w:cs="Times New Roman"/>
          <w:sz w:val="24"/>
          <w:szCs w:val="24"/>
        </w:rPr>
        <w:t>võrreldav</w:t>
      </w:r>
      <w:r w:rsidRPr="005B7FF9" w:rsidR="00C72206">
        <w:rPr>
          <w:rFonts w:ascii="Times New Roman" w:hAnsi="Times New Roman" w:cs="Times New Roman"/>
          <w:sz w:val="24"/>
          <w:szCs w:val="24"/>
        </w:rPr>
        <w:t xml:space="preserve">aid </w:t>
      </w:r>
      <w:r w:rsidR="00813655">
        <w:rPr>
          <w:rFonts w:ascii="Times New Roman" w:hAnsi="Times New Roman" w:cs="Times New Roman"/>
          <w:sz w:val="24"/>
          <w:szCs w:val="24"/>
        </w:rPr>
        <w:t>väärtpaberituru</w:t>
      </w:r>
      <w:r w:rsidR="00FA6CA0">
        <w:rPr>
          <w:rFonts w:ascii="Times New Roman" w:hAnsi="Times New Roman" w:cs="Times New Roman"/>
          <w:sz w:val="24"/>
          <w:szCs w:val="24"/>
        </w:rPr>
        <w:t xml:space="preserve">alaseid </w:t>
      </w:r>
      <w:r w:rsidRPr="005B7FF9" w:rsidR="00C72206">
        <w:rPr>
          <w:rFonts w:ascii="Times New Roman" w:hAnsi="Times New Roman" w:cs="Times New Roman"/>
          <w:sz w:val="24"/>
          <w:szCs w:val="24"/>
        </w:rPr>
        <w:t xml:space="preserve">teadmisi </w:t>
      </w:r>
      <w:r w:rsidRPr="005B7FF9" w:rsidR="00F34153">
        <w:rPr>
          <w:rFonts w:ascii="Times New Roman" w:hAnsi="Times New Roman" w:cs="Times New Roman"/>
          <w:sz w:val="24"/>
          <w:szCs w:val="24"/>
        </w:rPr>
        <w:t>ja kogemusi.“;</w:t>
      </w:r>
    </w:p>
    <w:p w:rsidRPr="005B7FF9" w:rsidR="000C30B8" w:rsidP="00772B42" w:rsidRDefault="000C30B8" w14:paraId="7C279FE1" w14:textId="77777777">
      <w:pPr>
        <w:spacing w:after="0" w:line="240" w:lineRule="auto"/>
        <w:jc w:val="both"/>
        <w:rPr>
          <w:rFonts w:ascii="Times New Roman" w:hAnsi="Times New Roman" w:cs="Times New Roman"/>
          <w:sz w:val="24"/>
          <w:szCs w:val="24"/>
        </w:rPr>
      </w:pPr>
    </w:p>
    <w:p w:rsidRPr="005B7FF9" w:rsidR="00676CAA" w:rsidP="00772B42" w:rsidRDefault="000D1922" w14:paraId="56B58D31" w14:textId="5015DC95">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5</w:t>
      </w:r>
      <w:r w:rsidRPr="005B7FF9" w:rsidR="00D40732">
        <w:rPr>
          <w:rFonts w:ascii="Times New Roman" w:hAnsi="Times New Roman" w:cs="Times New Roman"/>
          <w:b/>
          <w:bCs/>
          <w:sz w:val="24"/>
          <w:szCs w:val="24"/>
        </w:rPr>
        <w:t>)</w:t>
      </w:r>
      <w:r w:rsidRPr="005B7FF9" w:rsidR="00D40732">
        <w:rPr>
          <w:rFonts w:ascii="Times New Roman" w:hAnsi="Times New Roman" w:cs="Times New Roman"/>
          <w:sz w:val="24"/>
          <w:szCs w:val="24"/>
        </w:rPr>
        <w:t xml:space="preserve"> </w:t>
      </w:r>
      <w:r w:rsidRPr="005B7FF9" w:rsidR="0099403F">
        <w:rPr>
          <w:rFonts w:ascii="Times New Roman" w:hAnsi="Times New Roman" w:cs="Times New Roman"/>
          <w:sz w:val="24"/>
          <w:szCs w:val="24"/>
        </w:rPr>
        <w:t xml:space="preserve">paragrahvi </w:t>
      </w:r>
      <w:r w:rsidRPr="005B7FF9" w:rsidR="00B61BBC">
        <w:rPr>
          <w:rFonts w:ascii="Times New Roman" w:hAnsi="Times New Roman" w:cs="Times New Roman"/>
          <w:sz w:val="24"/>
          <w:szCs w:val="24"/>
        </w:rPr>
        <w:t xml:space="preserve">47 täiendatakse </w:t>
      </w:r>
      <w:r w:rsidRPr="005B7FF9" w:rsidR="00100125">
        <w:rPr>
          <w:rFonts w:ascii="Times New Roman" w:hAnsi="Times New Roman" w:cs="Times New Roman"/>
          <w:sz w:val="24"/>
          <w:szCs w:val="24"/>
        </w:rPr>
        <w:t>lõikega</w:t>
      </w:r>
      <w:r w:rsidRPr="005B7FF9" w:rsidR="00B61BBC">
        <w:rPr>
          <w:rFonts w:ascii="Times New Roman" w:hAnsi="Times New Roman" w:cs="Times New Roman"/>
          <w:sz w:val="24"/>
          <w:szCs w:val="24"/>
        </w:rPr>
        <w:t xml:space="preserve"> 9 järgmises sõnastuses:</w:t>
      </w:r>
    </w:p>
    <w:p w:rsidRPr="005B7FF9" w:rsidR="00B61BBC" w:rsidP="00772B42" w:rsidRDefault="00CA59CC" w14:paraId="224FBE6B" w14:textId="2134700B">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w:t>
      </w:r>
      <w:r w:rsidRPr="005B7FF9" w:rsidR="001F08BA">
        <w:rPr>
          <w:rFonts w:ascii="Times New Roman" w:hAnsi="Times New Roman" w:cs="Times New Roman"/>
          <w:sz w:val="24"/>
          <w:szCs w:val="24"/>
        </w:rPr>
        <w:t xml:space="preserve">(9) </w:t>
      </w:r>
      <w:r w:rsidRPr="005B7FF9" w:rsidR="00823ABC">
        <w:rPr>
          <w:rFonts w:ascii="Times New Roman" w:hAnsi="Times New Roman" w:cs="Times New Roman"/>
          <w:sz w:val="24"/>
          <w:szCs w:val="24"/>
        </w:rPr>
        <w:t>Käesoleva</w:t>
      </w:r>
      <w:r w:rsidRPr="005B7FF9" w:rsidR="00352117">
        <w:rPr>
          <w:rFonts w:ascii="Times New Roman" w:hAnsi="Times New Roman" w:cs="Times New Roman"/>
          <w:sz w:val="24"/>
          <w:szCs w:val="24"/>
        </w:rPr>
        <w:t>s</w:t>
      </w:r>
      <w:r w:rsidRPr="005B7FF9" w:rsidR="00823ABC">
        <w:rPr>
          <w:rFonts w:ascii="Times New Roman" w:hAnsi="Times New Roman" w:cs="Times New Roman"/>
          <w:sz w:val="24"/>
          <w:szCs w:val="24"/>
        </w:rPr>
        <w:t xml:space="preserve"> </w:t>
      </w:r>
      <w:r w:rsidRPr="005B7FF9" w:rsidR="009238F3">
        <w:rPr>
          <w:rFonts w:ascii="Times New Roman" w:hAnsi="Times New Roman" w:cs="Times New Roman"/>
          <w:sz w:val="24"/>
          <w:szCs w:val="24"/>
        </w:rPr>
        <w:t>osas</w:t>
      </w:r>
      <w:r w:rsidRPr="005B7FF9" w:rsidR="00A33BFB">
        <w:rPr>
          <w:rFonts w:ascii="Times New Roman" w:hAnsi="Times New Roman" w:cs="Times New Roman"/>
          <w:sz w:val="24"/>
          <w:szCs w:val="24"/>
        </w:rPr>
        <w:t xml:space="preserve"> investeerimis</w:t>
      </w:r>
      <w:r w:rsidR="00044BF7">
        <w:rPr>
          <w:rFonts w:ascii="Times New Roman" w:hAnsi="Times New Roman" w:cs="Times New Roman"/>
          <w:sz w:val="24"/>
          <w:szCs w:val="24"/>
        </w:rPr>
        <w:t>-</w:t>
      </w:r>
      <w:r w:rsidRPr="005B7FF9" w:rsidR="00A33BFB">
        <w:rPr>
          <w:rFonts w:ascii="Times New Roman" w:hAnsi="Times New Roman" w:cs="Times New Roman"/>
          <w:sz w:val="24"/>
          <w:szCs w:val="24"/>
        </w:rPr>
        <w:t xml:space="preserve"> ja </w:t>
      </w:r>
      <w:proofErr w:type="spellStart"/>
      <w:r w:rsidRPr="005B7FF9" w:rsidR="00A33BFB">
        <w:rPr>
          <w:rFonts w:ascii="Times New Roman" w:hAnsi="Times New Roman" w:cs="Times New Roman"/>
          <w:sz w:val="24"/>
          <w:szCs w:val="24"/>
        </w:rPr>
        <w:t>kõrvalteenuse</w:t>
      </w:r>
      <w:proofErr w:type="spellEnd"/>
      <w:r w:rsidRPr="005B7FF9" w:rsidR="00A33BFB">
        <w:rPr>
          <w:rFonts w:ascii="Times New Roman" w:hAnsi="Times New Roman" w:cs="Times New Roman"/>
          <w:sz w:val="24"/>
          <w:szCs w:val="24"/>
        </w:rPr>
        <w:t xml:space="preserve"> osutamise suhtes sätestatud õigusi</w:t>
      </w:r>
      <w:r w:rsidRPr="005B7FF9" w:rsidR="001D2E6A">
        <w:rPr>
          <w:rFonts w:ascii="Times New Roman" w:hAnsi="Times New Roman" w:cs="Times New Roman"/>
          <w:sz w:val="24"/>
          <w:szCs w:val="24"/>
        </w:rPr>
        <w:t xml:space="preserve"> ei </w:t>
      </w:r>
      <w:r w:rsidRPr="005B7FF9" w:rsidR="00B06DF1">
        <w:rPr>
          <w:rFonts w:ascii="Times New Roman" w:hAnsi="Times New Roman" w:cs="Times New Roman"/>
          <w:sz w:val="24"/>
          <w:szCs w:val="24"/>
        </w:rPr>
        <w:t>kohaldata</w:t>
      </w:r>
      <w:r w:rsidRPr="005B7FF9" w:rsidR="00823ABC">
        <w:rPr>
          <w:rFonts w:ascii="Times New Roman" w:hAnsi="Times New Roman" w:cs="Times New Roman"/>
          <w:sz w:val="24"/>
          <w:szCs w:val="24"/>
        </w:rPr>
        <w:t xml:space="preserve"> teenuste osutamisel osapoolena tehingutes, mida </w:t>
      </w:r>
      <w:r w:rsidR="003120E4">
        <w:rPr>
          <w:rFonts w:ascii="Times New Roman" w:hAnsi="Times New Roman" w:cs="Times New Roman"/>
          <w:sz w:val="24"/>
          <w:szCs w:val="24"/>
        </w:rPr>
        <w:t>teevad</w:t>
      </w:r>
      <w:r w:rsidRPr="005B7FF9" w:rsidR="00823ABC">
        <w:rPr>
          <w:rFonts w:ascii="Times New Roman" w:hAnsi="Times New Roman" w:cs="Times New Roman"/>
          <w:sz w:val="24"/>
          <w:szCs w:val="24"/>
        </w:rPr>
        <w:t xml:space="preserve"> käesoleva </w:t>
      </w:r>
      <w:r w:rsidRPr="005B7FF9" w:rsidR="00BF2FB0">
        <w:rPr>
          <w:rFonts w:ascii="Times New Roman" w:hAnsi="Times New Roman" w:cs="Times New Roman"/>
          <w:sz w:val="24"/>
          <w:szCs w:val="24"/>
        </w:rPr>
        <w:t>paragrahvi</w:t>
      </w:r>
      <w:r w:rsidRPr="005B7FF9" w:rsidR="00823ABC">
        <w:rPr>
          <w:rFonts w:ascii="Times New Roman" w:hAnsi="Times New Roman" w:cs="Times New Roman"/>
          <w:sz w:val="24"/>
          <w:szCs w:val="24"/>
        </w:rPr>
        <w:t xml:space="preserve"> lõike</w:t>
      </w:r>
      <w:r w:rsidR="00A37330">
        <w:rPr>
          <w:rFonts w:ascii="Times New Roman" w:hAnsi="Times New Roman" w:cs="Times New Roman"/>
          <w:sz w:val="24"/>
          <w:szCs w:val="24"/>
        </w:rPr>
        <w:t> </w:t>
      </w:r>
      <w:r w:rsidRPr="005B7FF9" w:rsidR="00823ABC">
        <w:rPr>
          <w:rFonts w:ascii="Times New Roman" w:hAnsi="Times New Roman" w:cs="Times New Roman"/>
          <w:sz w:val="24"/>
          <w:szCs w:val="24"/>
        </w:rPr>
        <w:t xml:space="preserve">1 punktis 7 nimetatud riigi võlgade haldajad või Euroopa Keskpankade Süsteemi liikmed, kes täidavad Euroopa Liidu </w:t>
      </w:r>
      <w:r w:rsidRPr="005B7FF9" w:rsidR="00630003">
        <w:rPr>
          <w:rFonts w:ascii="Times New Roman" w:hAnsi="Times New Roman" w:cs="Times New Roman"/>
          <w:sz w:val="24"/>
          <w:szCs w:val="24"/>
        </w:rPr>
        <w:t>t</w:t>
      </w:r>
      <w:r w:rsidRPr="005B7FF9" w:rsidR="00823ABC">
        <w:rPr>
          <w:rFonts w:ascii="Times New Roman" w:hAnsi="Times New Roman" w:cs="Times New Roman"/>
          <w:sz w:val="24"/>
          <w:szCs w:val="24"/>
        </w:rPr>
        <w:t xml:space="preserve">oimimise lepingus </w:t>
      </w:r>
      <w:r w:rsidR="00A55100">
        <w:rPr>
          <w:rFonts w:ascii="Times New Roman" w:hAnsi="Times New Roman" w:cs="Times New Roman"/>
          <w:sz w:val="24"/>
          <w:szCs w:val="24"/>
        </w:rPr>
        <w:t>ning</w:t>
      </w:r>
      <w:r w:rsidRPr="005B7FF9" w:rsidR="00823ABC">
        <w:rPr>
          <w:rFonts w:ascii="Times New Roman" w:hAnsi="Times New Roman" w:cs="Times New Roman"/>
          <w:sz w:val="24"/>
          <w:szCs w:val="24"/>
        </w:rPr>
        <w:t xml:space="preserve"> protokollis nr 4 Euroopa Keskpankade Süsteemi ja Euroopa Keskpanga põhikirja kohta </w:t>
      </w:r>
      <w:r w:rsidRPr="005B7FF9" w:rsidR="006479BC">
        <w:rPr>
          <w:rFonts w:ascii="Times New Roman" w:hAnsi="Times New Roman" w:cs="Times New Roman"/>
          <w:sz w:val="24"/>
          <w:szCs w:val="24"/>
        </w:rPr>
        <w:t>sätestatud</w:t>
      </w:r>
      <w:r w:rsidRPr="005B7FF9" w:rsidR="00823ABC">
        <w:rPr>
          <w:rFonts w:ascii="Times New Roman" w:hAnsi="Times New Roman" w:cs="Times New Roman"/>
          <w:sz w:val="24"/>
          <w:szCs w:val="24"/>
        </w:rPr>
        <w:t xml:space="preserve"> ülesandeid või samaväärseid funktsioone </w:t>
      </w:r>
      <w:r w:rsidR="003A241C">
        <w:rPr>
          <w:rFonts w:ascii="Times New Roman" w:hAnsi="Times New Roman" w:cs="Times New Roman"/>
          <w:sz w:val="24"/>
          <w:szCs w:val="24"/>
        </w:rPr>
        <w:t>riigisiseste</w:t>
      </w:r>
      <w:r w:rsidRPr="005B7FF9" w:rsidR="00823ABC">
        <w:rPr>
          <w:rFonts w:ascii="Times New Roman" w:hAnsi="Times New Roman" w:cs="Times New Roman"/>
          <w:sz w:val="24"/>
          <w:szCs w:val="24"/>
        </w:rPr>
        <w:t xml:space="preserve"> õigus</w:t>
      </w:r>
      <w:r w:rsidRPr="005B7FF9" w:rsidR="00B93888">
        <w:rPr>
          <w:rFonts w:ascii="Times New Roman" w:hAnsi="Times New Roman" w:cs="Times New Roman"/>
          <w:sz w:val="24"/>
          <w:szCs w:val="24"/>
        </w:rPr>
        <w:t>normide</w:t>
      </w:r>
      <w:r w:rsidRPr="005B7FF9" w:rsidR="00823ABC">
        <w:rPr>
          <w:rFonts w:ascii="Times New Roman" w:hAnsi="Times New Roman" w:cs="Times New Roman"/>
          <w:sz w:val="24"/>
          <w:szCs w:val="24"/>
        </w:rPr>
        <w:t xml:space="preserve"> alusel.“</w:t>
      </w:r>
      <w:r w:rsidRPr="005B7FF9" w:rsidR="001F69F6">
        <w:rPr>
          <w:rFonts w:ascii="Times New Roman" w:hAnsi="Times New Roman" w:cs="Times New Roman"/>
          <w:sz w:val="24"/>
          <w:szCs w:val="24"/>
        </w:rPr>
        <w:t>;</w:t>
      </w:r>
    </w:p>
    <w:p w:rsidRPr="005B7FF9" w:rsidR="00EE3EC4" w:rsidP="00772B42" w:rsidRDefault="00EE3EC4" w14:paraId="0C79902C" w14:textId="77777777">
      <w:pPr>
        <w:spacing w:after="0" w:line="240" w:lineRule="auto"/>
        <w:jc w:val="both"/>
        <w:rPr>
          <w:rFonts w:ascii="Times New Roman" w:hAnsi="Times New Roman" w:cs="Times New Roman"/>
          <w:sz w:val="24"/>
          <w:szCs w:val="24"/>
        </w:rPr>
      </w:pPr>
    </w:p>
    <w:p w:rsidRPr="005B7FF9" w:rsidR="00EE3EC4" w:rsidP="00772B42" w:rsidRDefault="000D1922" w14:paraId="47782163" w14:textId="57121E37">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6</w:t>
      </w:r>
      <w:r w:rsidRPr="005B7FF9" w:rsidR="00EE3EC4">
        <w:rPr>
          <w:rFonts w:ascii="Times New Roman" w:hAnsi="Times New Roman" w:cs="Times New Roman"/>
          <w:b/>
          <w:bCs/>
          <w:sz w:val="24"/>
          <w:szCs w:val="24"/>
        </w:rPr>
        <w:t>)</w:t>
      </w:r>
      <w:r w:rsidRPr="005B7FF9" w:rsidR="00EE3EC4">
        <w:rPr>
          <w:rFonts w:ascii="Times New Roman" w:hAnsi="Times New Roman" w:cs="Times New Roman"/>
          <w:sz w:val="24"/>
          <w:szCs w:val="24"/>
        </w:rPr>
        <w:t xml:space="preserve"> </w:t>
      </w:r>
      <w:r w:rsidRPr="005B7FF9" w:rsidR="00ED6A6B">
        <w:rPr>
          <w:rFonts w:ascii="Times New Roman" w:hAnsi="Times New Roman" w:cs="Times New Roman"/>
          <w:sz w:val="24"/>
          <w:szCs w:val="24"/>
        </w:rPr>
        <w:t xml:space="preserve">paragrahvi </w:t>
      </w:r>
      <w:r w:rsidRPr="005B7FF9" w:rsidR="00B62BE5">
        <w:rPr>
          <w:rFonts w:ascii="Times New Roman" w:hAnsi="Times New Roman" w:cs="Times New Roman"/>
          <w:sz w:val="24"/>
          <w:szCs w:val="24"/>
        </w:rPr>
        <w:t>74</w:t>
      </w:r>
      <w:r w:rsidRPr="005B7FF9" w:rsidR="00B62BE5">
        <w:rPr>
          <w:rFonts w:ascii="Times New Roman" w:hAnsi="Times New Roman" w:cs="Times New Roman"/>
          <w:sz w:val="24"/>
          <w:szCs w:val="24"/>
          <w:vertAlign w:val="superscript"/>
        </w:rPr>
        <w:t>1</w:t>
      </w:r>
      <w:r w:rsidRPr="005B7FF9" w:rsidR="00B62BE5">
        <w:rPr>
          <w:rFonts w:ascii="Times New Roman" w:hAnsi="Times New Roman" w:cs="Times New Roman"/>
          <w:sz w:val="24"/>
          <w:szCs w:val="24"/>
        </w:rPr>
        <w:t xml:space="preserve"> </w:t>
      </w:r>
      <w:r w:rsidRPr="005B7FF9" w:rsidR="00823393">
        <w:rPr>
          <w:rFonts w:ascii="Times New Roman" w:hAnsi="Times New Roman" w:cs="Times New Roman"/>
          <w:sz w:val="24"/>
          <w:szCs w:val="24"/>
        </w:rPr>
        <w:t>lõiget</w:t>
      </w:r>
      <w:r w:rsidRPr="005B7FF9" w:rsidR="00D377DD">
        <w:rPr>
          <w:rFonts w:ascii="Times New Roman" w:hAnsi="Times New Roman" w:cs="Times New Roman"/>
          <w:sz w:val="24"/>
          <w:szCs w:val="24"/>
        </w:rPr>
        <w:t xml:space="preserve"> 6</w:t>
      </w:r>
      <w:r w:rsidRPr="005B7FF9" w:rsidR="007D4FA9">
        <w:rPr>
          <w:rFonts w:ascii="Times New Roman" w:hAnsi="Times New Roman" w:cs="Times New Roman"/>
          <w:sz w:val="24"/>
          <w:szCs w:val="24"/>
        </w:rPr>
        <w:t xml:space="preserve"> täiendatakse pärast </w:t>
      </w:r>
      <w:r w:rsidRPr="005B7FF9" w:rsidR="00F757FA">
        <w:rPr>
          <w:rFonts w:ascii="Times New Roman" w:hAnsi="Times New Roman" w:cs="Times New Roman"/>
          <w:sz w:val="24"/>
          <w:szCs w:val="24"/>
        </w:rPr>
        <w:t>sõnu</w:t>
      </w:r>
      <w:r w:rsidRPr="005B7FF9" w:rsidR="007D4FA9">
        <w:rPr>
          <w:rFonts w:ascii="Times New Roman" w:hAnsi="Times New Roman" w:cs="Times New Roman"/>
          <w:sz w:val="24"/>
          <w:szCs w:val="24"/>
        </w:rPr>
        <w:t xml:space="preserve"> „</w:t>
      </w:r>
      <w:r w:rsidRPr="005B7FF9" w:rsidR="00E20DBC">
        <w:rPr>
          <w:rFonts w:ascii="Times New Roman" w:hAnsi="Times New Roman" w:cs="Times New Roman"/>
          <w:sz w:val="24"/>
          <w:szCs w:val="24"/>
        </w:rPr>
        <w:t>konsolideerimisgruppi kuuluv isik“</w:t>
      </w:r>
      <w:r w:rsidRPr="005B7FF9" w:rsidR="000C0DA9">
        <w:rPr>
          <w:rFonts w:ascii="Times New Roman" w:hAnsi="Times New Roman" w:cs="Times New Roman"/>
          <w:sz w:val="24"/>
          <w:szCs w:val="24"/>
        </w:rPr>
        <w:t xml:space="preserve"> sõnadega „</w:t>
      </w:r>
      <w:r w:rsidRPr="005B7FF9" w:rsidR="009F4421">
        <w:rPr>
          <w:rFonts w:ascii="Times New Roman" w:hAnsi="Times New Roman" w:cs="Times New Roman"/>
          <w:sz w:val="24"/>
          <w:szCs w:val="24"/>
        </w:rPr>
        <w:t>või nimetatud</w:t>
      </w:r>
      <w:r w:rsidRPr="005B7FF9" w:rsidR="000B4327">
        <w:rPr>
          <w:rFonts w:ascii="Times New Roman" w:hAnsi="Times New Roman" w:cs="Times New Roman"/>
          <w:sz w:val="24"/>
          <w:szCs w:val="24"/>
        </w:rPr>
        <w:t xml:space="preserve"> isiku</w:t>
      </w:r>
      <w:r w:rsidRPr="005B7FF9" w:rsidR="006F6E62">
        <w:rPr>
          <w:rFonts w:ascii="Times New Roman" w:hAnsi="Times New Roman" w:cs="Times New Roman"/>
          <w:sz w:val="24"/>
          <w:szCs w:val="24"/>
        </w:rPr>
        <w:t>id</w:t>
      </w:r>
      <w:r w:rsidRPr="005B7FF9" w:rsidR="000B4327">
        <w:rPr>
          <w:rFonts w:ascii="Times New Roman" w:hAnsi="Times New Roman" w:cs="Times New Roman"/>
          <w:sz w:val="24"/>
          <w:szCs w:val="24"/>
        </w:rPr>
        <w:t xml:space="preserve"> kontrolliv isik“;</w:t>
      </w:r>
    </w:p>
    <w:p w:rsidRPr="005B7FF9" w:rsidR="00BE6B7E" w:rsidP="00772B42" w:rsidRDefault="00BE6B7E" w14:paraId="24B68961" w14:textId="77777777">
      <w:pPr>
        <w:spacing w:after="0" w:line="240" w:lineRule="auto"/>
        <w:jc w:val="both"/>
        <w:rPr>
          <w:rFonts w:ascii="Times New Roman" w:hAnsi="Times New Roman" w:cs="Times New Roman"/>
          <w:sz w:val="24"/>
          <w:szCs w:val="24"/>
        </w:rPr>
      </w:pPr>
    </w:p>
    <w:p w:rsidRPr="005B7FF9" w:rsidR="00BE6B7E" w:rsidP="00772B42" w:rsidRDefault="000D1922" w14:paraId="4EC73FFE" w14:textId="3390A819">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7</w:t>
      </w:r>
      <w:r w:rsidRPr="005B7FF9" w:rsidR="00BE6B7E">
        <w:rPr>
          <w:rFonts w:ascii="Times New Roman" w:hAnsi="Times New Roman" w:cs="Times New Roman"/>
          <w:b/>
          <w:bCs/>
          <w:sz w:val="24"/>
          <w:szCs w:val="24"/>
        </w:rPr>
        <w:t>)</w:t>
      </w:r>
      <w:r w:rsidRPr="005B7FF9" w:rsidR="00BE6B7E">
        <w:rPr>
          <w:rFonts w:ascii="Times New Roman" w:hAnsi="Times New Roman" w:cs="Times New Roman"/>
          <w:sz w:val="24"/>
          <w:szCs w:val="24"/>
        </w:rPr>
        <w:t xml:space="preserve"> paragrahvi 74</w:t>
      </w:r>
      <w:r w:rsidRPr="005B7FF9" w:rsidR="00BE6B7E">
        <w:rPr>
          <w:rFonts w:ascii="Times New Roman" w:hAnsi="Times New Roman" w:cs="Times New Roman"/>
          <w:sz w:val="24"/>
          <w:szCs w:val="24"/>
          <w:vertAlign w:val="superscript"/>
        </w:rPr>
        <w:t>1</w:t>
      </w:r>
      <w:r w:rsidRPr="005B7FF9" w:rsidR="00BE6B7E">
        <w:rPr>
          <w:rFonts w:ascii="Times New Roman" w:hAnsi="Times New Roman" w:cs="Times New Roman"/>
          <w:sz w:val="24"/>
          <w:szCs w:val="24"/>
        </w:rPr>
        <w:t xml:space="preserve"> lõiget 7 täiendatakse </w:t>
      </w:r>
      <w:r w:rsidRPr="005B7FF9" w:rsidR="00094B9C">
        <w:rPr>
          <w:rFonts w:ascii="Times New Roman" w:hAnsi="Times New Roman" w:cs="Times New Roman"/>
          <w:sz w:val="24"/>
          <w:szCs w:val="24"/>
        </w:rPr>
        <w:t>kolmanda lausega järgmises sõnastuses:</w:t>
      </w:r>
    </w:p>
    <w:p w:rsidRPr="005B7FF9" w:rsidR="005C0849" w:rsidP="00772B42" w:rsidRDefault="00094B9C" w14:paraId="64D17B3E" w14:textId="731B71D7">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w:t>
      </w:r>
      <w:r w:rsidR="00CF6CE0">
        <w:rPr>
          <w:rFonts w:ascii="Times New Roman" w:hAnsi="Times New Roman" w:cs="Times New Roman"/>
          <w:sz w:val="24"/>
          <w:szCs w:val="24"/>
        </w:rPr>
        <w:t>Teiste finantsjärelevalve</w:t>
      </w:r>
      <w:r w:rsidR="00D55EDC">
        <w:rPr>
          <w:rFonts w:ascii="Times New Roman" w:hAnsi="Times New Roman" w:cs="Times New Roman"/>
          <w:sz w:val="24"/>
          <w:szCs w:val="24"/>
        </w:rPr>
        <w:t xml:space="preserve"> </w:t>
      </w:r>
      <w:r w:rsidR="00CF6CE0">
        <w:rPr>
          <w:rFonts w:ascii="Times New Roman" w:hAnsi="Times New Roman" w:cs="Times New Roman"/>
          <w:sz w:val="24"/>
          <w:szCs w:val="24"/>
        </w:rPr>
        <w:t>asutuste n</w:t>
      </w:r>
      <w:r w:rsidRPr="005B7FF9" w:rsidR="00990280">
        <w:rPr>
          <w:rFonts w:ascii="Times New Roman" w:hAnsi="Times New Roman" w:cs="Times New Roman"/>
          <w:sz w:val="24"/>
          <w:szCs w:val="24"/>
        </w:rPr>
        <w:t>õudmisel edastab inspektsioon viivitamata ka andmed, mis on nimetatud hindamisel asjakohased.</w:t>
      </w:r>
      <w:r w:rsidRPr="005B7FF9" w:rsidR="00580E54">
        <w:rPr>
          <w:rFonts w:ascii="Times New Roman" w:hAnsi="Times New Roman" w:cs="Times New Roman"/>
          <w:sz w:val="24"/>
          <w:szCs w:val="24"/>
        </w:rPr>
        <w:t>“;</w:t>
      </w:r>
    </w:p>
    <w:p w:rsidRPr="005B7FF9" w:rsidR="00C52CCA" w:rsidP="00772B42" w:rsidRDefault="00C52CCA" w14:paraId="374E7437" w14:textId="77777777">
      <w:pPr>
        <w:spacing w:after="0" w:line="240" w:lineRule="auto"/>
        <w:jc w:val="both"/>
        <w:rPr>
          <w:rFonts w:ascii="Times New Roman" w:hAnsi="Times New Roman" w:cs="Times New Roman"/>
          <w:sz w:val="24"/>
          <w:szCs w:val="24"/>
        </w:rPr>
      </w:pPr>
    </w:p>
    <w:p w:rsidRPr="005B7FF9" w:rsidR="009262A2" w:rsidP="00772B42" w:rsidRDefault="000D1922" w14:paraId="3500E6FF" w14:textId="379A2568">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8</w:t>
      </w:r>
      <w:r w:rsidRPr="005B7FF9" w:rsidR="005C0849">
        <w:rPr>
          <w:rFonts w:ascii="Times New Roman" w:hAnsi="Times New Roman" w:cs="Times New Roman"/>
          <w:b/>
          <w:bCs/>
          <w:sz w:val="24"/>
          <w:szCs w:val="24"/>
        </w:rPr>
        <w:t>)</w:t>
      </w:r>
      <w:r w:rsidRPr="005B7FF9" w:rsidR="005C0849">
        <w:rPr>
          <w:rFonts w:ascii="Times New Roman" w:hAnsi="Times New Roman" w:cs="Times New Roman"/>
          <w:sz w:val="24"/>
          <w:szCs w:val="24"/>
        </w:rPr>
        <w:t xml:space="preserve"> paragrahvi 75</w:t>
      </w:r>
      <w:r w:rsidRPr="005B7FF9" w:rsidR="00A71E42">
        <w:rPr>
          <w:rFonts w:ascii="Times New Roman" w:hAnsi="Times New Roman" w:cs="Times New Roman"/>
          <w:sz w:val="24"/>
          <w:szCs w:val="24"/>
        </w:rPr>
        <w:t xml:space="preserve"> lõike 1 </w:t>
      </w:r>
      <w:r w:rsidRPr="005B7FF9" w:rsidR="0026393E">
        <w:rPr>
          <w:rFonts w:ascii="Times New Roman" w:hAnsi="Times New Roman" w:cs="Times New Roman"/>
          <w:sz w:val="24"/>
          <w:szCs w:val="24"/>
        </w:rPr>
        <w:t>teises lauses</w:t>
      </w:r>
      <w:r w:rsidRPr="005B7FF9" w:rsidR="00413701">
        <w:rPr>
          <w:rFonts w:ascii="Times New Roman" w:hAnsi="Times New Roman" w:cs="Times New Roman"/>
          <w:sz w:val="24"/>
          <w:szCs w:val="24"/>
        </w:rPr>
        <w:t xml:space="preserve"> </w:t>
      </w:r>
      <w:r w:rsidRPr="005B7FF9" w:rsidR="0026393E">
        <w:rPr>
          <w:rFonts w:ascii="Times New Roman" w:hAnsi="Times New Roman" w:cs="Times New Roman"/>
          <w:sz w:val="24"/>
          <w:szCs w:val="24"/>
        </w:rPr>
        <w:t xml:space="preserve">asendatakse </w:t>
      </w:r>
      <w:r w:rsidRPr="005B7FF9" w:rsidR="00906046">
        <w:rPr>
          <w:rFonts w:ascii="Times New Roman" w:hAnsi="Times New Roman" w:cs="Times New Roman"/>
          <w:sz w:val="24"/>
          <w:szCs w:val="24"/>
        </w:rPr>
        <w:t xml:space="preserve">tekstiosa „kuid tähtaeg ei või kokku ületada 12 kuud“ </w:t>
      </w:r>
      <w:r w:rsidR="00F76E8A">
        <w:rPr>
          <w:rFonts w:ascii="Times New Roman" w:hAnsi="Times New Roman" w:cs="Times New Roman"/>
          <w:sz w:val="24"/>
          <w:szCs w:val="24"/>
        </w:rPr>
        <w:t>tekstiosaga</w:t>
      </w:r>
      <w:r w:rsidRPr="005B7FF9" w:rsidR="00906046">
        <w:rPr>
          <w:rFonts w:ascii="Times New Roman" w:hAnsi="Times New Roman" w:cs="Times New Roman"/>
          <w:sz w:val="24"/>
          <w:szCs w:val="24"/>
        </w:rPr>
        <w:t xml:space="preserve"> </w:t>
      </w:r>
      <w:r w:rsidRPr="005B7FF9" w:rsidR="009262A2">
        <w:rPr>
          <w:rFonts w:ascii="Times New Roman" w:hAnsi="Times New Roman" w:cs="Times New Roman"/>
          <w:sz w:val="24"/>
          <w:szCs w:val="24"/>
        </w:rPr>
        <w:t>„</w:t>
      </w:r>
      <w:r w:rsidRPr="005B7FF9" w:rsidR="00AD3A87">
        <w:rPr>
          <w:rFonts w:ascii="Times New Roman" w:hAnsi="Times New Roman" w:cs="Times New Roman"/>
          <w:sz w:val="24"/>
          <w:szCs w:val="24"/>
        </w:rPr>
        <w:t>kui see on asjakohane</w:t>
      </w:r>
      <w:r w:rsidRPr="005B7FF9" w:rsidR="003F284B">
        <w:rPr>
          <w:rFonts w:ascii="Times New Roman" w:hAnsi="Times New Roman" w:cs="Times New Roman"/>
          <w:sz w:val="24"/>
          <w:szCs w:val="24"/>
        </w:rPr>
        <w:t>“;</w:t>
      </w:r>
    </w:p>
    <w:p w:rsidRPr="005B7FF9" w:rsidR="00CA6EC3" w:rsidP="00772B42" w:rsidRDefault="00CA6EC3" w14:paraId="3400AC86" w14:textId="77777777">
      <w:pPr>
        <w:spacing w:after="0" w:line="240" w:lineRule="auto"/>
        <w:jc w:val="both"/>
        <w:rPr>
          <w:rFonts w:ascii="Times New Roman" w:hAnsi="Times New Roman" w:cs="Times New Roman"/>
          <w:sz w:val="24"/>
          <w:szCs w:val="24"/>
        </w:rPr>
      </w:pPr>
    </w:p>
    <w:p w:rsidRPr="005B7FF9" w:rsidR="00CE008E" w:rsidP="00772B42" w:rsidRDefault="000D1922" w14:paraId="15C4B013" w14:textId="4BAB10FC">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9</w:t>
      </w:r>
      <w:r w:rsidRPr="005B7FF9" w:rsidR="00CE008E">
        <w:rPr>
          <w:rFonts w:ascii="Times New Roman" w:hAnsi="Times New Roman" w:cs="Times New Roman"/>
          <w:b/>
          <w:bCs/>
          <w:sz w:val="24"/>
          <w:szCs w:val="24"/>
        </w:rPr>
        <w:t>)</w:t>
      </w:r>
      <w:r w:rsidRPr="005B7FF9" w:rsidR="00CE008E">
        <w:rPr>
          <w:rFonts w:ascii="Times New Roman" w:hAnsi="Times New Roman" w:cs="Times New Roman"/>
          <w:sz w:val="24"/>
          <w:szCs w:val="24"/>
        </w:rPr>
        <w:t xml:space="preserve"> paragrahvi 79</w:t>
      </w:r>
      <w:r w:rsidRPr="005B7FF9" w:rsidR="00CE008E">
        <w:rPr>
          <w:rFonts w:ascii="Times New Roman" w:hAnsi="Times New Roman" w:cs="Times New Roman"/>
          <w:sz w:val="24"/>
          <w:szCs w:val="24"/>
          <w:vertAlign w:val="superscript"/>
        </w:rPr>
        <w:t>2</w:t>
      </w:r>
      <w:r w:rsidRPr="005B7FF9" w:rsidR="00CE008E">
        <w:rPr>
          <w:rFonts w:ascii="Times New Roman" w:hAnsi="Times New Roman" w:cs="Times New Roman"/>
          <w:sz w:val="24"/>
          <w:szCs w:val="24"/>
        </w:rPr>
        <w:t xml:space="preserve"> </w:t>
      </w:r>
      <w:r w:rsidRPr="005B7FF9" w:rsidR="00A27AEC">
        <w:rPr>
          <w:rFonts w:ascii="Times New Roman" w:hAnsi="Times New Roman" w:cs="Times New Roman"/>
          <w:sz w:val="24"/>
          <w:szCs w:val="24"/>
        </w:rPr>
        <w:t>lõige</w:t>
      </w:r>
      <w:r w:rsidRPr="005B7FF9" w:rsidR="00A86B53">
        <w:rPr>
          <w:rFonts w:ascii="Times New Roman" w:hAnsi="Times New Roman" w:cs="Times New Roman"/>
          <w:sz w:val="24"/>
          <w:szCs w:val="24"/>
        </w:rPr>
        <w:t xml:space="preserve"> </w:t>
      </w:r>
      <w:r w:rsidRPr="005B7FF9" w:rsidR="00F01B64">
        <w:rPr>
          <w:rFonts w:ascii="Times New Roman" w:hAnsi="Times New Roman" w:cs="Times New Roman"/>
          <w:sz w:val="24"/>
          <w:szCs w:val="24"/>
        </w:rPr>
        <w:t>6</w:t>
      </w:r>
      <w:r w:rsidRPr="005B7FF9" w:rsidR="00536389">
        <w:rPr>
          <w:rFonts w:ascii="Times New Roman" w:hAnsi="Times New Roman" w:cs="Times New Roman"/>
          <w:sz w:val="24"/>
          <w:szCs w:val="24"/>
        </w:rPr>
        <w:t xml:space="preserve"> </w:t>
      </w:r>
      <w:r w:rsidRPr="005B7FF9" w:rsidR="00901F6D">
        <w:rPr>
          <w:rFonts w:ascii="Times New Roman" w:hAnsi="Times New Roman" w:cs="Times New Roman"/>
          <w:sz w:val="24"/>
          <w:szCs w:val="24"/>
        </w:rPr>
        <w:t>muudetakse ja sõnastatakse järgmiselt:</w:t>
      </w:r>
    </w:p>
    <w:p w:rsidRPr="005B7FF9" w:rsidR="00F01B64" w:rsidP="00772B42" w:rsidRDefault="00FF4AE2" w14:paraId="14585F9C" w14:textId="64E9B0DF">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w:t>
      </w:r>
      <w:r w:rsidRPr="005B7FF9" w:rsidR="00F01B64">
        <w:rPr>
          <w:rFonts w:ascii="Times New Roman" w:hAnsi="Times New Roman" w:cs="Times New Roman"/>
          <w:sz w:val="24"/>
          <w:szCs w:val="24"/>
        </w:rPr>
        <w:t xml:space="preserve">(6) </w:t>
      </w:r>
      <w:r w:rsidRPr="005B7FF9" w:rsidR="00B32B48">
        <w:rPr>
          <w:rFonts w:ascii="Times New Roman" w:hAnsi="Times New Roman" w:cs="Times New Roman"/>
          <w:sz w:val="24"/>
          <w:szCs w:val="24"/>
        </w:rPr>
        <w:t>Investeerimisühing</w:t>
      </w:r>
      <w:r w:rsidR="003E71BB">
        <w:rPr>
          <w:rFonts w:ascii="Times New Roman" w:hAnsi="Times New Roman" w:cs="Times New Roman"/>
          <w:sz w:val="24"/>
          <w:szCs w:val="24"/>
        </w:rPr>
        <w:t xml:space="preserve"> </w:t>
      </w:r>
      <w:r w:rsidR="00EA0FF7">
        <w:rPr>
          <w:rFonts w:ascii="Times New Roman" w:hAnsi="Times New Roman" w:cs="Times New Roman"/>
          <w:sz w:val="24"/>
          <w:szCs w:val="24"/>
        </w:rPr>
        <w:t>teeb</w:t>
      </w:r>
      <w:r w:rsidRPr="005B7FF9" w:rsidR="00B32B48">
        <w:rPr>
          <w:rFonts w:ascii="Times New Roman" w:hAnsi="Times New Roman" w:cs="Times New Roman"/>
          <w:sz w:val="24"/>
          <w:szCs w:val="24"/>
        </w:rPr>
        <w:t xml:space="preserve"> kontrollifunktsiooni raames vähemalt üks kord aastas tasustamise põhimõtete rakendamise keskse ja sõltumatu sisekontrolli.“;</w:t>
      </w:r>
    </w:p>
    <w:p w:rsidRPr="005B7FF9" w:rsidR="000D750A" w:rsidP="00772B42" w:rsidRDefault="000D750A" w14:paraId="561BB02A" w14:textId="77777777">
      <w:pPr>
        <w:spacing w:after="0" w:line="240" w:lineRule="auto"/>
        <w:jc w:val="both"/>
        <w:rPr>
          <w:rFonts w:ascii="Times New Roman" w:hAnsi="Times New Roman" w:cs="Times New Roman"/>
          <w:sz w:val="24"/>
          <w:szCs w:val="24"/>
        </w:rPr>
      </w:pPr>
    </w:p>
    <w:p w:rsidRPr="005B7FF9" w:rsidR="000D750A" w:rsidP="00772B42" w:rsidRDefault="000D1922" w14:paraId="2638A5DC" w14:textId="3A64BFB0">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10</w:t>
      </w:r>
      <w:r w:rsidRPr="005B7FF9" w:rsidR="000D750A">
        <w:rPr>
          <w:rFonts w:ascii="Times New Roman" w:hAnsi="Times New Roman" w:cs="Times New Roman"/>
          <w:b/>
          <w:bCs/>
          <w:sz w:val="24"/>
          <w:szCs w:val="24"/>
        </w:rPr>
        <w:t>)</w:t>
      </w:r>
      <w:r w:rsidRPr="005B7FF9" w:rsidR="000D750A">
        <w:rPr>
          <w:rFonts w:ascii="Times New Roman" w:hAnsi="Times New Roman" w:cs="Times New Roman"/>
          <w:sz w:val="24"/>
          <w:szCs w:val="24"/>
        </w:rPr>
        <w:t xml:space="preserve"> paragrahvi 79</w:t>
      </w:r>
      <w:r w:rsidRPr="005B7FF9" w:rsidR="000D750A">
        <w:rPr>
          <w:rFonts w:ascii="Times New Roman" w:hAnsi="Times New Roman" w:cs="Times New Roman"/>
          <w:sz w:val="24"/>
          <w:szCs w:val="24"/>
          <w:vertAlign w:val="superscript"/>
        </w:rPr>
        <w:t>2</w:t>
      </w:r>
      <w:r w:rsidRPr="005B7FF9" w:rsidR="000D750A">
        <w:rPr>
          <w:rFonts w:ascii="Times New Roman" w:hAnsi="Times New Roman" w:cs="Times New Roman"/>
          <w:sz w:val="24"/>
          <w:szCs w:val="24"/>
        </w:rPr>
        <w:t xml:space="preserve"> lõige</w:t>
      </w:r>
      <w:r w:rsidRPr="005B7FF9" w:rsidR="00ED5701">
        <w:rPr>
          <w:rFonts w:ascii="Times New Roman" w:hAnsi="Times New Roman" w:cs="Times New Roman"/>
          <w:sz w:val="24"/>
          <w:szCs w:val="24"/>
        </w:rPr>
        <w:t xml:space="preserve"> 8 muudetakse ja sõnastatakse järgmiselt:</w:t>
      </w:r>
    </w:p>
    <w:p w:rsidRPr="005B7FF9" w:rsidR="00ED5701" w:rsidP="00772B42" w:rsidRDefault="00A534B6" w14:paraId="0CA052B9" w14:textId="4A2FF536">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 xml:space="preserve">„(8) </w:t>
      </w:r>
      <w:r w:rsidRPr="005B7FF9" w:rsidR="00CC52F8">
        <w:rPr>
          <w:rFonts w:ascii="Times New Roman" w:hAnsi="Times New Roman" w:cs="Times New Roman"/>
          <w:sz w:val="24"/>
          <w:szCs w:val="24"/>
        </w:rPr>
        <w:t>Kontrollifunktsiooni täitvad töötajad peavad olema sõltumatud nende kontrollitavatest äriüksustest</w:t>
      </w:r>
      <w:r w:rsidR="007642B0">
        <w:rPr>
          <w:rFonts w:ascii="Times New Roman" w:hAnsi="Times New Roman" w:cs="Times New Roman"/>
          <w:sz w:val="24"/>
          <w:szCs w:val="24"/>
        </w:rPr>
        <w:t xml:space="preserve">, </w:t>
      </w:r>
      <w:r w:rsidR="0062025C">
        <w:rPr>
          <w:rFonts w:ascii="Times New Roman" w:hAnsi="Times New Roman" w:cs="Times New Roman"/>
          <w:sz w:val="24"/>
          <w:szCs w:val="24"/>
        </w:rPr>
        <w:t>neil peavad olema</w:t>
      </w:r>
      <w:r w:rsidRPr="005B7FF9" w:rsidR="00CC52F8">
        <w:rPr>
          <w:rFonts w:ascii="Times New Roman" w:hAnsi="Times New Roman" w:cs="Times New Roman"/>
          <w:sz w:val="24"/>
          <w:szCs w:val="24"/>
        </w:rPr>
        <w:t xml:space="preserve"> asjakohased volitus</w:t>
      </w:r>
      <w:r w:rsidR="0062025C">
        <w:rPr>
          <w:rFonts w:ascii="Times New Roman" w:hAnsi="Times New Roman" w:cs="Times New Roman"/>
          <w:sz w:val="24"/>
          <w:szCs w:val="24"/>
        </w:rPr>
        <w:t>ed</w:t>
      </w:r>
      <w:r w:rsidRPr="005B7FF9" w:rsidR="00CC52F8">
        <w:rPr>
          <w:rFonts w:ascii="Times New Roman" w:hAnsi="Times New Roman" w:cs="Times New Roman"/>
          <w:sz w:val="24"/>
          <w:szCs w:val="24"/>
        </w:rPr>
        <w:t xml:space="preserve"> ning neid </w:t>
      </w:r>
      <w:r w:rsidRPr="005B7FF9" w:rsidR="004F2560">
        <w:rPr>
          <w:rFonts w:ascii="Times New Roman" w:hAnsi="Times New Roman" w:cs="Times New Roman"/>
          <w:sz w:val="24"/>
          <w:szCs w:val="24"/>
        </w:rPr>
        <w:t>peab</w:t>
      </w:r>
      <w:r w:rsidRPr="005B7FF9" w:rsidR="00CC52F8">
        <w:rPr>
          <w:rFonts w:ascii="Times New Roman" w:hAnsi="Times New Roman" w:cs="Times New Roman"/>
          <w:sz w:val="24"/>
          <w:szCs w:val="24"/>
        </w:rPr>
        <w:t xml:space="preserve"> tasusta</w:t>
      </w:r>
      <w:r w:rsidRPr="005B7FF9" w:rsidR="004F2560">
        <w:rPr>
          <w:rFonts w:ascii="Times New Roman" w:hAnsi="Times New Roman" w:cs="Times New Roman"/>
          <w:sz w:val="24"/>
          <w:szCs w:val="24"/>
        </w:rPr>
        <w:t>ma</w:t>
      </w:r>
      <w:r w:rsidRPr="005B7FF9" w:rsidR="00CC52F8">
        <w:rPr>
          <w:rFonts w:ascii="Times New Roman" w:hAnsi="Times New Roman" w:cs="Times New Roman"/>
          <w:sz w:val="24"/>
          <w:szCs w:val="24"/>
        </w:rPr>
        <w:t xml:space="preserve"> vastavalt nende </w:t>
      </w:r>
      <w:r w:rsidR="00465950">
        <w:rPr>
          <w:rFonts w:ascii="Times New Roman" w:hAnsi="Times New Roman" w:cs="Times New Roman"/>
          <w:sz w:val="24"/>
          <w:szCs w:val="24"/>
        </w:rPr>
        <w:lastRenderedPageBreak/>
        <w:t xml:space="preserve">täidetava </w:t>
      </w:r>
      <w:r w:rsidRPr="005B7FF9" w:rsidR="00CC52F8">
        <w:rPr>
          <w:rFonts w:ascii="Times New Roman" w:hAnsi="Times New Roman" w:cs="Times New Roman"/>
          <w:sz w:val="24"/>
          <w:szCs w:val="24"/>
        </w:rPr>
        <w:t>funktsiooniga seotud eesmärkide saavutamisele, olenemata nende kontrollitavate ärivaldkondade tulemustest</w:t>
      </w:r>
      <w:r w:rsidRPr="005B7FF9" w:rsidR="00A563B1">
        <w:rPr>
          <w:rFonts w:ascii="Times New Roman" w:hAnsi="Times New Roman" w:cs="Times New Roman"/>
          <w:sz w:val="24"/>
          <w:szCs w:val="24"/>
        </w:rPr>
        <w:t>.“;</w:t>
      </w:r>
    </w:p>
    <w:p w:rsidRPr="005B7FF9" w:rsidR="00200697" w:rsidP="00772B42" w:rsidRDefault="00200697" w14:paraId="3B235E22" w14:textId="77777777">
      <w:pPr>
        <w:spacing w:after="0" w:line="240" w:lineRule="auto"/>
        <w:jc w:val="both"/>
        <w:rPr>
          <w:rFonts w:ascii="Times New Roman" w:hAnsi="Times New Roman" w:cs="Times New Roman"/>
          <w:sz w:val="24"/>
          <w:szCs w:val="24"/>
        </w:rPr>
      </w:pPr>
    </w:p>
    <w:p w:rsidRPr="005B7FF9" w:rsidR="00200697" w:rsidP="00772B42" w:rsidRDefault="001D0F0E" w14:paraId="47EC3EC2" w14:textId="0758FDFF">
      <w:pPr>
        <w:spacing w:after="0" w:line="240" w:lineRule="auto"/>
        <w:jc w:val="both"/>
        <w:rPr>
          <w:rFonts w:ascii="Times New Roman" w:hAnsi="Times New Roman" w:cs="Times New Roman"/>
          <w:sz w:val="24"/>
          <w:szCs w:val="24"/>
        </w:rPr>
      </w:pPr>
      <w:commentRangeStart w:id="1292051366"/>
      <w:r w:rsidRPr="24672ED7" w:rsidR="001D0F0E">
        <w:rPr>
          <w:rFonts w:ascii="Times New Roman" w:hAnsi="Times New Roman" w:cs="Times New Roman"/>
          <w:b w:val="1"/>
          <w:bCs w:val="1"/>
          <w:sz w:val="24"/>
          <w:szCs w:val="24"/>
        </w:rPr>
        <w:t>11</w:t>
      </w:r>
      <w:r w:rsidRPr="24672ED7" w:rsidR="00200697">
        <w:rPr>
          <w:rFonts w:ascii="Times New Roman" w:hAnsi="Times New Roman" w:cs="Times New Roman"/>
          <w:b w:val="1"/>
          <w:bCs w:val="1"/>
          <w:sz w:val="24"/>
          <w:szCs w:val="24"/>
        </w:rPr>
        <w:t>)</w:t>
      </w:r>
      <w:r w:rsidRPr="24672ED7" w:rsidR="00200697">
        <w:rPr>
          <w:rFonts w:ascii="Times New Roman" w:hAnsi="Times New Roman" w:cs="Times New Roman"/>
          <w:sz w:val="24"/>
          <w:szCs w:val="24"/>
        </w:rPr>
        <w:t xml:space="preserve"> paragrahvi 79</w:t>
      </w:r>
      <w:r w:rsidRPr="24672ED7" w:rsidR="00200697">
        <w:rPr>
          <w:rFonts w:ascii="Times New Roman" w:hAnsi="Times New Roman" w:cs="Times New Roman"/>
          <w:sz w:val="24"/>
          <w:szCs w:val="24"/>
          <w:vertAlign w:val="superscript"/>
        </w:rPr>
        <w:t>3</w:t>
      </w:r>
      <w:r w:rsidRPr="24672ED7" w:rsidR="00200697">
        <w:rPr>
          <w:rFonts w:ascii="Times New Roman" w:hAnsi="Times New Roman" w:cs="Times New Roman"/>
          <w:sz w:val="24"/>
          <w:szCs w:val="24"/>
        </w:rPr>
        <w:t xml:space="preserve"> lõike</w:t>
      </w:r>
      <w:r w:rsidRPr="24672ED7" w:rsidR="008D5BCA">
        <w:rPr>
          <w:rFonts w:ascii="Times New Roman" w:hAnsi="Times New Roman" w:cs="Times New Roman"/>
          <w:sz w:val="24"/>
          <w:szCs w:val="24"/>
        </w:rPr>
        <w:t>st 3</w:t>
      </w:r>
      <w:r w:rsidRPr="24672ED7" w:rsidR="00F75104">
        <w:rPr>
          <w:rFonts w:ascii="Times New Roman" w:hAnsi="Times New Roman" w:cs="Times New Roman"/>
          <w:sz w:val="24"/>
          <w:szCs w:val="24"/>
        </w:rPr>
        <w:t xml:space="preserve"> jäetakse välja </w:t>
      </w:r>
      <w:r w:rsidRPr="24672ED7" w:rsidR="004E1902">
        <w:rPr>
          <w:rFonts w:ascii="Times New Roman" w:hAnsi="Times New Roman" w:cs="Times New Roman"/>
          <w:sz w:val="24"/>
          <w:szCs w:val="24"/>
        </w:rPr>
        <w:t>teine lause;</w:t>
      </w:r>
      <w:commentRangeEnd w:id="1292051366"/>
      <w:r>
        <w:rPr>
          <w:rStyle w:val="CommentReference"/>
        </w:rPr>
        <w:commentReference w:id="1292051366"/>
      </w:r>
    </w:p>
    <w:p w:rsidRPr="005B7FF9" w:rsidR="00BE6C6D" w:rsidP="00772B42" w:rsidRDefault="00BE6C6D" w14:paraId="19C0F697" w14:textId="77777777">
      <w:pPr>
        <w:spacing w:after="0" w:line="240" w:lineRule="auto"/>
        <w:jc w:val="both"/>
        <w:rPr>
          <w:rFonts w:ascii="Times New Roman" w:hAnsi="Times New Roman" w:cs="Times New Roman"/>
          <w:sz w:val="24"/>
          <w:szCs w:val="24"/>
        </w:rPr>
      </w:pPr>
    </w:p>
    <w:p w:rsidRPr="005B7FF9" w:rsidR="00BE6C6D" w:rsidP="00772B42" w:rsidRDefault="001D0F0E" w14:paraId="6E77ADAF" w14:textId="799C057A">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12</w:t>
      </w:r>
      <w:r w:rsidRPr="005B7FF9" w:rsidR="00BE6C6D">
        <w:rPr>
          <w:rFonts w:ascii="Times New Roman" w:hAnsi="Times New Roman" w:cs="Times New Roman"/>
          <w:b/>
          <w:bCs/>
          <w:sz w:val="24"/>
          <w:szCs w:val="24"/>
        </w:rPr>
        <w:t>)</w:t>
      </w:r>
      <w:r w:rsidRPr="005B7FF9" w:rsidR="00BE6C6D">
        <w:rPr>
          <w:rFonts w:ascii="Times New Roman" w:hAnsi="Times New Roman" w:cs="Times New Roman"/>
          <w:sz w:val="24"/>
          <w:szCs w:val="24"/>
        </w:rPr>
        <w:t xml:space="preserve"> paragrahvi 79</w:t>
      </w:r>
      <w:r w:rsidRPr="005B7FF9" w:rsidR="00BE6C6D">
        <w:rPr>
          <w:rFonts w:ascii="Times New Roman" w:hAnsi="Times New Roman" w:cs="Times New Roman"/>
          <w:sz w:val="24"/>
          <w:szCs w:val="24"/>
          <w:vertAlign w:val="superscript"/>
        </w:rPr>
        <w:t>3</w:t>
      </w:r>
      <w:r w:rsidRPr="005B7FF9" w:rsidR="00BE6C6D">
        <w:rPr>
          <w:rFonts w:ascii="Times New Roman" w:hAnsi="Times New Roman" w:cs="Times New Roman"/>
          <w:sz w:val="24"/>
          <w:szCs w:val="24"/>
        </w:rPr>
        <w:t xml:space="preserve"> lõike</w:t>
      </w:r>
      <w:r w:rsidRPr="005B7FF9" w:rsidR="004C1B64">
        <w:rPr>
          <w:rFonts w:ascii="Times New Roman" w:hAnsi="Times New Roman" w:cs="Times New Roman"/>
          <w:sz w:val="24"/>
          <w:szCs w:val="24"/>
        </w:rPr>
        <w:t xml:space="preserve"> 4 </w:t>
      </w:r>
      <w:r w:rsidRPr="005B7FF9" w:rsidR="00A21124">
        <w:rPr>
          <w:rFonts w:ascii="Times New Roman" w:hAnsi="Times New Roman" w:cs="Times New Roman"/>
          <w:sz w:val="24"/>
          <w:szCs w:val="24"/>
        </w:rPr>
        <w:t>esime</w:t>
      </w:r>
      <w:r w:rsidRPr="005B7FF9" w:rsidR="004558C8">
        <w:rPr>
          <w:rFonts w:ascii="Times New Roman" w:hAnsi="Times New Roman" w:cs="Times New Roman"/>
          <w:sz w:val="24"/>
          <w:szCs w:val="24"/>
        </w:rPr>
        <w:t xml:space="preserve">ses lauses asendatakse </w:t>
      </w:r>
      <w:r w:rsidR="00F76E8A">
        <w:rPr>
          <w:rFonts w:ascii="Times New Roman" w:hAnsi="Times New Roman" w:cs="Times New Roman"/>
          <w:sz w:val="24"/>
          <w:szCs w:val="24"/>
        </w:rPr>
        <w:t>tekstiosa</w:t>
      </w:r>
      <w:r w:rsidRPr="005B7FF9" w:rsidR="004558C8">
        <w:rPr>
          <w:rFonts w:ascii="Times New Roman" w:hAnsi="Times New Roman" w:cs="Times New Roman"/>
          <w:sz w:val="24"/>
          <w:szCs w:val="24"/>
        </w:rPr>
        <w:t xml:space="preserve"> „</w:t>
      </w:r>
      <w:r w:rsidRPr="005B7FF9" w:rsidR="00970DF5">
        <w:rPr>
          <w:rFonts w:ascii="Times New Roman" w:hAnsi="Times New Roman" w:cs="Times New Roman"/>
          <w:sz w:val="24"/>
          <w:szCs w:val="24"/>
        </w:rPr>
        <w:t>Tulemustasu maksmisel arvestatakse“</w:t>
      </w:r>
      <w:r w:rsidRPr="005B7FF9" w:rsidR="007F4DA2">
        <w:rPr>
          <w:rFonts w:ascii="Times New Roman" w:hAnsi="Times New Roman" w:cs="Times New Roman"/>
          <w:sz w:val="24"/>
          <w:szCs w:val="24"/>
        </w:rPr>
        <w:t xml:space="preserve"> </w:t>
      </w:r>
      <w:r w:rsidRPr="005B7FF9" w:rsidR="00693FC0">
        <w:rPr>
          <w:rFonts w:ascii="Times New Roman" w:hAnsi="Times New Roman" w:cs="Times New Roman"/>
          <w:sz w:val="24"/>
          <w:szCs w:val="24"/>
        </w:rPr>
        <w:t>tekstiosaga</w:t>
      </w:r>
      <w:r w:rsidRPr="005B7FF9" w:rsidR="007F4DA2">
        <w:rPr>
          <w:rFonts w:ascii="Times New Roman" w:hAnsi="Times New Roman" w:cs="Times New Roman"/>
          <w:sz w:val="24"/>
          <w:szCs w:val="24"/>
        </w:rPr>
        <w:t xml:space="preserve"> „</w:t>
      </w:r>
      <w:r w:rsidRPr="005B7FF9" w:rsidR="00A11EB4">
        <w:rPr>
          <w:rFonts w:ascii="Times New Roman" w:hAnsi="Times New Roman" w:cs="Times New Roman"/>
          <w:sz w:val="24"/>
          <w:szCs w:val="24"/>
        </w:rPr>
        <w:t>Käesoleva paragrahvi</w:t>
      </w:r>
      <w:r w:rsidRPr="005B7FF9" w:rsidR="005C287A">
        <w:rPr>
          <w:rFonts w:ascii="Times New Roman" w:hAnsi="Times New Roman" w:cs="Times New Roman"/>
          <w:sz w:val="24"/>
          <w:szCs w:val="24"/>
        </w:rPr>
        <w:t xml:space="preserve"> lõike 2 kohaldamisel</w:t>
      </w:r>
      <w:r w:rsidRPr="005B7FF9" w:rsidR="004B73C1">
        <w:rPr>
          <w:rFonts w:ascii="Times New Roman" w:hAnsi="Times New Roman" w:cs="Times New Roman"/>
          <w:sz w:val="24"/>
          <w:szCs w:val="24"/>
        </w:rPr>
        <w:t xml:space="preserve"> tuleb selles </w:t>
      </w:r>
      <w:r w:rsidRPr="005B7FF9" w:rsidR="007738DF">
        <w:rPr>
          <w:rFonts w:ascii="Times New Roman" w:hAnsi="Times New Roman" w:cs="Times New Roman"/>
          <w:sz w:val="24"/>
          <w:szCs w:val="24"/>
        </w:rPr>
        <w:t>nimetatud instrumentide suhtes</w:t>
      </w:r>
      <w:r w:rsidRPr="005B7FF9" w:rsidR="005940FD">
        <w:rPr>
          <w:rFonts w:ascii="Times New Roman" w:hAnsi="Times New Roman" w:cs="Times New Roman"/>
          <w:sz w:val="24"/>
          <w:szCs w:val="24"/>
        </w:rPr>
        <w:t xml:space="preserve"> kohaldada asjakohaseid võõrandamispiiranguid</w:t>
      </w:r>
      <w:r w:rsidRPr="005B7FF9" w:rsidR="00966CF1">
        <w:rPr>
          <w:rFonts w:ascii="Times New Roman" w:hAnsi="Times New Roman" w:cs="Times New Roman"/>
          <w:sz w:val="24"/>
          <w:szCs w:val="24"/>
        </w:rPr>
        <w:t>, mis on kooskõlas“;</w:t>
      </w:r>
    </w:p>
    <w:p w:rsidRPr="005B7FF9" w:rsidR="002921A0" w:rsidP="00772B42" w:rsidRDefault="002921A0" w14:paraId="785CDA4E" w14:textId="77777777">
      <w:pPr>
        <w:spacing w:after="0" w:line="240" w:lineRule="auto"/>
        <w:jc w:val="both"/>
        <w:rPr>
          <w:rFonts w:ascii="Times New Roman" w:hAnsi="Times New Roman" w:cs="Times New Roman"/>
          <w:sz w:val="24"/>
          <w:szCs w:val="24"/>
        </w:rPr>
      </w:pPr>
    </w:p>
    <w:p w:rsidRPr="005B7FF9" w:rsidR="002921A0" w:rsidP="00772B42" w:rsidRDefault="001D0F0E" w14:paraId="50DBFC43" w14:textId="2524B3D3">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13</w:t>
      </w:r>
      <w:r w:rsidRPr="005B7FF9" w:rsidR="002921A0">
        <w:rPr>
          <w:rFonts w:ascii="Times New Roman" w:hAnsi="Times New Roman" w:cs="Times New Roman"/>
          <w:b/>
          <w:bCs/>
          <w:sz w:val="24"/>
          <w:szCs w:val="24"/>
        </w:rPr>
        <w:t>)</w:t>
      </w:r>
      <w:r w:rsidRPr="005B7FF9" w:rsidR="002921A0">
        <w:rPr>
          <w:rFonts w:ascii="Times New Roman" w:hAnsi="Times New Roman" w:cs="Times New Roman"/>
          <w:sz w:val="24"/>
          <w:szCs w:val="24"/>
        </w:rPr>
        <w:t xml:space="preserve"> paragrahvi 79</w:t>
      </w:r>
      <w:r w:rsidRPr="005B7FF9" w:rsidR="002921A0">
        <w:rPr>
          <w:rFonts w:ascii="Times New Roman" w:hAnsi="Times New Roman" w:cs="Times New Roman"/>
          <w:sz w:val="24"/>
          <w:szCs w:val="24"/>
          <w:vertAlign w:val="superscript"/>
        </w:rPr>
        <w:t>3</w:t>
      </w:r>
      <w:r w:rsidRPr="005B7FF9" w:rsidR="002921A0">
        <w:rPr>
          <w:rFonts w:ascii="Times New Roman" w:hAnsi="Times New Roman" w:cs="Times New Roman"/>
          <w:sz w:val="24"/>
          <w:szCs w:val="24"/>
        </w:rPr>
        <w:t xml:space="preserve"> lõike</w:t>
      </w:r>
      <w:r w:rsidRPr="005B7FF9" w:rsidR="002D559C">
        <w:rPr>
          <w:rFonts w:ascii="Times New Roman" w:hAnsi="Times New Roman" w:cs="Times New Roman"/>
          <w:sz w:val="24"/>
          <w:szCs w:val="24"/>
        </w:rPr>
        <w:t xml:space="preserve"> 5 </w:t>
      </w:r>
      <w:r w:rsidRPr="005B7FF9" w:rsidR="00EC6C6C">
        <w:rPr>
          <w:rFonts w:ascii="Times New Roman" w:hAnsi="Times New Roman" w:cs="Times New Roman"/>
          <w:sz w:val="24"/>
          <w:szCs w:val="24"/>
        </w:rPr>
        <w:t>teisest lausest</w:t>
      </w:r>
      <w:r w:rsidRPr="005B7FF9" w:rsidR="006B1C55">
        <w:rPr>
          <w:rFonts w:ascii="Times New Roman" w:hAnsi="Times New Roman" w:cs="Times New Roman"/>
          <w:sz w:val="24"/>
          <w:szCs w:val="24"/>
        </w:rPr>
        <w:t xml:space="preserve"> jäetakse välja </w:t>
      </w:r>
      <w:r w:rsidRPr="005B7FF9" w:rsidR="0033014E">
        <w:rPr>
          <w:rFonts w:ascii="Times New Roman" w:hAnsi="Times New Roman" w:cs="Times New Roman"/>
          <w:sz w:val="24"/>
          <w:szCs w:val="24"/>
        </w:rPr>
        <w:t>sõnad</w:t>
      </w:r>
      <w:r w:rsidRPr="005B7FF9" w:rsidR="00BF5F75">
        <w:rPr>
          <w:rFonts w:ascii="Times New Roman" w:hAnsi="Times New Roman" w:cs="Times New Roman"/>
          <w:sz w:val="24"/>
          <w:szCs w:val="24"/>
        </w:rPr>
        <w:t xml:space="preserve"> „</w:t>
      </w:r>
      <w:r w:rsidRPr="005B7FF9" w:rsidR="00F34275">
        <w:rPr>
          <w:rFonts w:ascii="Times New Roman" w:hAnsi="Times New Roman" w:cs="Times New Roman"/>
          <w:sz w:val="24"/>
          <w:szCs w:val="24"/>
        </w:rPr>
        <w:t>investeerimisühingu kapitalibaasi arvestades“;</w:t>
      </w:r>
    </w:p>
    <w:p w:rsidRPr="005B7FF9" w:rsidR="00BC58A8" w:rsidP="00772B42" w:rsidRDefault="00BC58A8" w14:paraId="7B9B77A8" w14:textId="77777777">
      <w:pPr>
        <w:spacing w:after="0" w:line="240" w:lineRule="auto"/>
        <w:jc w:val="both"/>
        <w:rPr>
          <w:rFonts w:ascii="Times New Roman" w:hAnsi="Times New Roman" w:cs="Times New Roman"/>
          <w:sz w:val="24"/>
          <w:szCs w:val="24"/>
        </w:rPr>
      </w:pPr>
    </w:p>
    <w:p w:rsidRPr="005B7FF9" w:rsidR="00BC58A8" w:rsidP="00772B42" w:rsidRDefault="001D0F0E" w14:paraId="40E68806" w14:textId="5842169A">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14</w:t>
      </w:r>
      <w:r w:rsidRPr="005B7FF9" w:rsidR="00BC58A8">
        <w:rPr>
          <w:rFonts w:ascii="Times New Roman" w:hAnsi="Times New Roman" w:cs="Times New Roman"/>
          <w:b/>
          <w:bCs/>
          <w:sz w:val="24"/>
          <w:szCs w:val="24"/>
        </w:rPr>
        <w:t>)</w:t>
      </w:r>
      <w:r w:rsidRPr="005B7FF9" w:rsidR="00BC58A8">
        <w:rPr>
          <w:rFonts w:ascii="Times New Roman" w:hAnsi="Times New Roman" w:cs="Times New Roman"/>
          <w:sz w:val="24"/>
          <w:szCs w:val="24"/>
        </w:rPr>
        <w:t xml:space="preserve"> paragrahvi 79</w:t>
      </w:r>
      <w:r w:rsidRPr="005B7FF9" w:rsidR="00BC58A8">
        <w:rPr>
          <w:rFonts w:ascii="Times New Roman" w:hAnsi="Times New Roman" w:cs="Times New Roman"/>
          <w:sz w:val="24"/>
          <w:szCs w:val="24"/>
          <w:vertAlign w:val="superscript"/>
        </w:rPr>
        <w:t>3</w:t>
      </w:r>
      <w:r w:rsidRPr="005B7FF9" w:rsidR="00BC58A8">
        <w:rPr>
          <w:rFonts w:ascii="Times New Roman" w:hAnsi="Times New Roman" w:cs="Times New Roman"/>
          <w:sz w:val="24"/>
          <w:szCs w:val="24"/>
        </w:rPr>
        <w:t xml:space="preserve"> lõike 6</w:t>
      </w:r>
      <w:r w:rsidRPr="005B7FF9" w:rsidR="00EB2FEF">
        <w:rPr>
          <w:rFonts w:ascii="Times New Roman" w:hAnsi="Times New Roman" w:cs="Times New Roman"/>
          <w:sz w:val="24"/>
          <w:szCs w:val="24"/>
        </w:rPr>
        <w:t xml:space="preserve"> sissejuhatavas lause</w:t>
      </w:r>
      <w:r w:rsidR="00300A3E">
        <w:rPr>
          <w:rFonts w:ascii="Times New Roman" w:hAnsi="Times New Roman" w:cs="Times New Roman"/>
          <w:sz w:val="24"/>
          <w:szCs w:val="24"/>
        </w:rPr>
        <w:t>osa</w:t>
      </w:r>
      <w:r w:rsidRPr="005B7FF9" w:rsidR="00EB2FEF">
        <w:rPr>
          <w:rFonts w:ascii="Times New Roman" w:hAnsi="Times New Roman" w:cs="Times New Roman"/>
          <w:sz w:val="24"/>
          <w:szCs w:val="24"/>
        </w:rPr>
        <w:t>s</w:t>
      </w:r>
      <w:r w:rsidRPr="005B7FF9" w:rsidR="003A7742">
        <w:rPr>
          <w:rFonts w:ascii="Times New Roman" w:hAnsi="Times New Roman" w:cs="Times New Roman"/>
          <w:sz w:val="24"/>
          <w:szCs w:val="24"/>
        </w:rPr>
        <w:t xml:space="preserve"> asendatakse </w:t>
      </w:r>
      <w:r w:rsidRPr="005B7FF9" w:rsidR="00DB42EC">
        <w:rPr>
          <w:rFonts w:ascii="Times New Roman" w:hAnsi="Times New Roman" w:cs="Times New Roman"/>
          <w:sz w:val="24"/>
          <w:szCs w:val="24"/>
        </w:rPr>
        <w:t>tekstiosa „Tulemustasu vähendatakse kuni 100 protsenti“ tekstiosaga „</w:t>
      </w:r>
      <w:r w:rsidRPr="005B7FF9" w:rsidR="00882FC0">
        <w:rPr>
          <w:rFonts w:ascii="Times New Roman" w:hAnsi="Times New Roman" w:cs="Times New Roman"/>
          <w:sz w:val="24"/>
          <w:szCs w:val="24"/>
        </w:rPr>
        <w:t>Vastaval</w:t>
      </w:r>
      <w:r w:rsidRPr="005B7FF9" w:rsidR="00134397">
        <w:rPr>
          <w:rFonts w:ascii="Times New Roman" w:hAnsi="Times New Roman" w:cs="Times New Roman"/>
          <w:sz w:val="24"/>
          <w:szCs w:val="24"/>
        </w:rPr>
        <w:t>t</w:t>
      </w:r>
      <w:r w:rsidRPr="005B7FF9" w:rsidR="00882FC0">
        <w:rPr>
          <w:rFonts w:ascii="Times New Roman" w:hAnsi="Times New Roman" w:cs="Times New Roman"/>
          <w:sz w:val="24"/>
          <w:szCs w:val="24"/>
        </w:rPr>
        <w:t xml:space="preserve"> investeerimisühingu kehtestatud kriteeriumidele </w:t>
      </w:r>
      <w:r w:rsidRPr="005B7FF9" w:rsidR="00FA2B5C">
        <w:rPr>
          <w:rFonts w:ascii="Times New Roman" w:hAnsi="Times New Roman" w:cs="Times New Roman"/>
          <w:sz w:val="24"/>
          <w:szCs w:val="24"/>
        </w:rPr>
        <w:t>vähendatakse</w:t>
      </w:r>
      <w:r w:rsidRPr="005B7FF9" w:rsidR="00AC4F8E">
        <w:rPr>
          <w:rFonts w:ascii="Times New Roman" w:hAnsi="Times New Roman" w:cs="Times New Roman"/>
          <w:sz w:val="24"/>
          <w:szCs w:val="24"/>
        </w:rPr>
        <w:t xml:space="preserve"> tulemustasu</w:t>
      </w:r>
      <w:r w:rsidRPr="005B7FF9" w:rsidR="00FA2B5C">
        <w:rPr>
          <w:rFonts w:ascii="Times New Roman" w:hAnsi="Times New Roman" w:cs="Times New Roman"/>
          <w:sz w:val="24"/>
          <w:szCs w:val="24"/>
        </w:rPr>
        <w:t xml:space="preserve"> või </w:t>
      </w:r>
      <w:r w:rsidRPr="005B7FF9" w:rsidR="00AC4F8E">
        <w:rPr>
          <w:rFonts w:ascii="Times New Roman" w:hAnsi="Times New Roman" w:cs="Times New Roman"/>
          <w:sz w:val="24"/>
          <w:szCs w:val="24"/>
        </w:rPr>
        <w:t xml:space="preserve">nõutakse </w:t>
      </w:r>
      <w:r w:rsidRPr="005B7FF9" w:rsidR="00FA2B5C">
        <w:rPr>
          <w:rFonts w:ascii="Times New Roman" w:hAnsi="Times New Roman" w:cs="Times New Roman"/>
          <w:sz w:val="24"/>
          <w:szCs w:val="24"/>
        </w:rPr>
        <w:t>väljamakstud tulemustasu tagasi kuni 100 protsendi ulatuses“;</w:t>
      </w:r>
    </w:p>
    <w:p w:rsidRPr="005B7FF9" w:rsidR="009B2A8E" w:rsidP="00772B42" w:rsidRDefault="009B2A8E" w14:paraId="27F15B8D" w14:textId="77777777">
      <w:pPr>
        <w:spacing w:after="0" w:line="240" w:lineRule="auto"/>
        <w:jc w:val="both"/>
        <w:rPr>
          <w:rFonts w:ascii="Times New Roman" w:hAnsi="Times New Roman" w:cs="Times New Roman"/>
          <w:sz w:val="24"/>
          <w:szCs w:val="24"/>
        </w:rPr>
      </w:pPr>
    </w:p>
    <w:p w:rsidRPr="005B7FF9" w:rsidR="009B2A8E" w:rsidP="00772B42" w:rsidRDefault="001D0F0E" w14:paraId="71A6CD03" w14:textId="342A606E">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15</w:t>
      </w:r>
      <w:r w:rsidRPr="005B7FF9" w:rsidR="009B2A8E">
        <w:rPr>
          <w:rFonts w:ascii="Times New Roman" w:hAnsi="Times New Roman" w:cs="Times New Roman"/>
          <w:b/>
          <w:bCs/>
          <w:sz w:val="24"/>
          <w:szCs w:val="24"/>
        </w:rPr>
        <w:t>)</w:t>
      </w:r>
      <w:r w:rsidRPr="005B7FF9" w:rsidR="009B2A8E">
        <w:rPr>
          <w:rFonts w:ascii="Times New Roman" w:hAnsi="Times New Roman" w:cs="Times New Roman"/>
          <w:sz w:val="24"/>
          <w:szCs w:val="24"/>
        </w:rPr>
        <w:t xml:space="preserve"> paragrahvi 79</w:t>
      </w:r>
      <w:r w:rsidRPr="005B7FF9" w:rsidR="009B2A8E">
        <w:rPr>
          <w:rFonts w:ascii="Times New Roman" w:hAnsi="Times New Roman" w:cs="Times New Roman"/>
          <w:sz w:val="24"/>
          <w:szCs w:val="24"/>
          <w:vertAlign w:val="superscript"/>
        </w:rPr>
        <w:t>3</w:t>
      </w:r>
      <w:r w:rsidRPr="005B7FF9" w:rsidR="009B2A8E">
        <w:rPr>
          <w:rFonts w:ascii="Times New Roman" w:hAnsi="Times New Roman" w:cs="Times New Roman"/>
          <w:sz w:val="24"/>
          <w:szCs w:val="24"/>
        </w:rPr>
        <w:t xml:space="preserve"> lõike 8</w:t>
      </w:r>
      <w:r w:rsidRPr="005B7FF9" w:rsidR="00964D50">
        <w:rPr>
          <w:rFonts w:ascii="Times New Roman" w:hAnsi="Times New Roman" w:cs="Times New Roman"/>
          <w:sz w:val="24"/>
          <w:szCs w:val="24"/>
        </w:rPr>
        <w:t xml:space="preserve"> teist lauset täiendatakse pärast </w:t>
      </w:r>
      <w:r w:rsidR="00260245">
        <w:rPr>
          <w:rFonts w:ascii="Times New Roman" w:hAnsi="Times New Roman" w:cs="Times New Roman"/>
          <w:sz w:val="24"/>
          <w:szCs w:val="24"/>
        </w:rPr>
        <w:t>sõna</w:t>
      </w:r>
      <w:r w:rsidRPr="005B7FF9" w:rsidR="002779D7">
        <w:rPr>
          <w:rFonts w:ascii="Times New Roman" w:hAnsi="Times New Roman" w:cs="Times New Roman"/>
          <w:sz w:val="24"/>
          <w:szCs w:val="24"/>
        </w:rPr>
        <w:t xml:space="preserve"> „kujul“ tekstiosaga „</w:t>
      </w:r>
      <w:r w:rsidRPr="005B7FF9" w:rsidR="00224B1C">
        <w:rPr>
          <w:rFonts w:ascii="Times New Roman" w:hAnsi="Times New Roman" w:cs="Times New Roman"/>
          <w:sz w:val="24"/>
          <w:szCs w:val="24"/>
        </w:rPr>
        <w:t>, kohaldades viie aasta pikkust võõrandamispiirangut</w:t>
      </w:r>
      <w:r w:rsidRPr="005B7FF9" w:rsidR="005759E1">
        <w:rPr>
          <w:rFonts w:ascii="Times New Roman" w:hAnsi="Times New Roman" w:cs="Times New Roman"/>
          <w:sz w:val="24"/>
          <w:szCs w:val="24"/>
        </w:rPr>
        <w:t>“;</w:t>
      </w:r>
    </w:p>
    <w:p w:rsidRPr="005B7FF9" w:rsidR="000C3FFF" w:rsidP="00772B42" w:rsidRDefault="000C3FFF" w14:paraId="0B813539" w14:textId="77777777">
      <w:pPr>
        <w:spacing w:after="0" w:line="240" w:lineRule="auto"/>
        <w:jc w:val="both"/>
        <w:rPr>
          <w:rFonts w:ascii="Times New Roman" w:hAnsi="Times New Roman" w:cs="Times New Roman"/>
          <w:sz w:val="24"/>
          <w:szCs w:val="24"/>
        </w:rPr>
      </w:pPr>
    </w:p>
    <w:p w:rsidRPr="005B7FF9" w:rsidR="000C3FFF" w:rsidP="00772B42" w:rsidRDefault="001D0F0E" w14:paraId="111CF98B" w14:textId="12997891">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16</w:t>
      </w:r>
      <w:r w:rsidRPr="005B7FF9" w:rsidR="000C3FFF">
        <w:rPr>
          <w:rFonts w:ascii="Times New Roman" w:hAnsi="Times New Roman" w:cs="Times New Roman"/>
          <w:b/>
          <w:bCs/>
          <w:sz w:val="24"/>
          <w:szCs w:val="24"/>
        </w:rPr>
        <w:t>)</w:t>
      </w:r>
      <w:r w:rsidRPr="005B7FF9" w:rsidR="000C3FFF">
        <w:rPr>
          <w:rFonts w:ascii="Times New Roman" w:hAnsi="Times New Roman" w:cs="Times New Roman"/>
          <w:sz w:val="24"/>
          <w:szCs w:val="24"/>
        </w:rPr>
        <w:t xml:space="preserve"> paragrahvi</w:t>
      </w:r>
      <w:r w:rsidRPr="005B7FF9" w:rsidR="00517423">
        <w:rPr>
          <w:rFonts w:ascii="Times New Roman" w:hAnsi="Times New Roman" w:cs="Times New Roman"/>
          <w:sz w:val="24"/>
          <w:szCs w:val="24"/>
        </w:rPr>
        <w:t xml:space="preserve"> 79</w:t>
      </w:r>
      <w:r w:rsidRPr="005B7FF9" w:rsidR="00517423">
        <w:rPr>
          <w:rFonts w:ascii="Times New Roman" w:hAnsi="Times New Roman" w:cs="Times New Roman"/>
          <w:sz w:val="24"/>
          <w:szCs w:val="24"/>
          <w:vertAlign w:val="superscript"/>
        </w:rPr>
        <w:t>3</w:t>
      </w:r>
      <w:r w:rsidRPr="005B7FF9" w:rsidR="00517423">
        <w:rPr>
          <w:rFonts w:ascii="Times New Roman" w:hAnsi="Times New Roman" w:cs="Times New Roman"/>
          <w:sz w:val="24"/>
          <w:szCs w:val="24"/>
        </w:rPr>
        <w:t xml:space="preserve"> lõike 10</w:t>
      </w:r>
      <w:r w:rsidRPr="005B7FF9" w:rsidR="00D7493E">
        <w:rPr>
          <w:rFonts w:ascii="Times New Roman" w:hAnsi="Times New Roman" w:cs="Times New Roman"/>
          <w:sz w:val="24"/>
          <w:szCs w:val="24"/>
        </w:rPr>
        <w:t xml:space="preserve"> punkti</w:t>
      </w:r>
      <w:r w:rsidRPr="005B7FF9" w:rsidR="0028015D">
        <w:rPr>
          <w:rFonts w:ascii="Times New Roman" w:hAnsi="Times New Roman" w:cs="Times New Roman"/>
          <w:sz w:val="24"/>
          <w:szCs w:val="24"/>
        </w:rPr>
        <w:t xml:space="preserve"> </w:t>
      </w:r>
      <w:r w:rsidRPr="005B7FF9" w:rsidR="00451EC6">
        <w:rPr>
          <w:rFonts w:ascii="Times New Roman" w:hAnsi="Times New Roman" w:cs="Times New Roman"/>
          <w:sz w:val="24"/>
          <w:szCs w:val="24"/>
        </w:rPr>
        <w:t>1</w:t>
      </w:r>
      <w:r w:rsidRPr="005B7FF9" w:rsidR="0028015D">
        <w:rPr>
          <w:rFonts w:ascii="Times New Roman" w:hAnsi="Times New Roman" w:cs="Times New Roman"/>
          <w:sz w:val="24"/>
          <w:szCs w:val="24"/>
        </w:rPr>
        <w:t xml:space="preserve"> täiendatakse pärast sõna </w:t>
      </w:r>
      <w:r w:rsidRPr="005B7FF9" w:rsidR="00451EC6">
        <w:rPr>
          <w:rFonts w:ascii="Times New Roman" w:hAnsi="Times New Roman" w:cs="Times New Roman"/>
          <w:sz w:val="24"/>
          <w:szCs w:val="24"/>
        </w:rPr>
        <w:t>„maksa“ sõnadega „nõukogu ega“;</w:t>
      </w:r>
    </w:p>
    <w:p w:rsidRPr="005B7FF9" w:rsidR="008622B0" w:rsidP="00772B42" w:rsidRDefault="008622B0" w14:paraId="12DA40D5" w14:textId="77777777">
      <w:pPr>
        <w:spacing w:after="0" w:line="240" w:lineRule="auto"/>
        <w:jc w:val="both"/>
        <w:rPr>
          <w:rFonts w:ascii="Times New Roman" w:hAnsi="Times New Roman" w:cs="Times New Roman"/>
          <w:sz w:val="24"/>
          <w:szCs w:val="24"/>
        </w:rPr>
      </w:pPr>
    </w:p>
    <w:p w:rsidRPr="005B7FF9" w:rsidR="00D22123" w:rsidP="00772B42" w:rsidRDefault="001D0F0E" w14:paraId="57FA36F1" w14:textId="3BB1982F">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17</w:t>
      </w:r>
      <w:r w:rsidRPr="005B7FF9" w:rsidR="00D22123">
        <w:rPr>
          <w:rFonts w:ascii="Times New Roman" w:hAnsi="Times New Roman" w:cs="Times New Roman"/>
          <w:b/>
          <w:bCs/>
          <w:sz w:val="24"/>
          <w:szCs w:val="24"/>
        </w:rPr>
        <w:t>)</w:t>
      </w:r>
      <w:r w:rsidRPr="005B7FF9" w:rsidR="00D22123">
        <w:rPr>
          <w:rFonts w:ascii="Times New Roman" w:hAnsi="Times New Roman" w:cs="Times New Roman"/>
          <w:sz w:val="24"/>
          <w:szCs w:val="24"/>
        </w:rPr>
        <w:t xml:space="preserve"> paragrahvi 79</w:t>
      </w:r>
      <w:r w:rsidRPr="005B7FF9" w:rsidR="00D22123">
        <w:rPr>
          <w:rFonts w:ascii="Times New Roman" w:hAnsi="Times New Roman" w:cs="Times New Roman"/>
          <w:sz w:val="24"/>
          <w:szCs w:val="24"/>
          <w:vertAlign w:val="superscript"/>
        </w:rPr>
        <w:t>3</w:t>
      </w:r>
      <w:r w:rsidRPr="005B7FF9" w:rsidR="00D22123">
        <w:rPr>
          <w:rFonts w:ascii="Times New Roman" w:hAnsi="Times New Roman" w:cs="Times New Roman"/>
          <w:sz w:val="24"/>
          <w:szCs w:val="24"/>
        </w:rPr>
        <w:t xml:space="preserve"> lõike 10 punkti 2</w:t>
      </w:r>
      <w:r w:rsidRPr="005B7FF9" w:rsidR="00BA21AA">
        <w:rPr>
          <w:rFonts w:ascii="Times New Roman" w:hAnsi="Times New Roman" w:cs="Times New Roman"/>
          <w:sz w:val="24"/>
          <w:szCs w:val="24"/>
        </w:rPr>
        <w:t xml:space="preserve"> täiendatakse pärast </w:t>
      </w:r>
      <w:r w:rsidR="003A60DA">
        <w:rPr>
          <w:rFonts w:ascii="Times New Roman" w:hAnsi="Times New Roman" w:cs="Times New Roman"/>
          <w:sz w:val="24"/>
          <w:szCs w:val="24"/>
        </w:rPr>
        <w:t>sõna</w:t>
      </w:r>
      <w:r w:rsidRPr="005B7FF9" w:rsidR="00BA21AA">
        <w:rPr>
          <w:rFonts w:ascii="Times New Roman" w:hAnsi="Times New Roman" w:cs="Times New Roman"/>
          <w:sz w:val="24"/>
          <w:szCs w:val="24"/>
        </w:rPr>
        <w:t xml:space="preserve"> „</w:t>
      </w:r>
      <w:r w:rsidRPr="005B7FF9" w:rsidR="007E6853">
        <w:rPr>
          <w:rFonts w:ascii="Times New Roman" w:hAnsi="Times New Roman" w:cs="Times New Roman"/>
          <w:sz w:val="24"/>
          <w:szCs w:val="24"/>
        </w:rPr>
        <w:t>töötajatele“</w:t>
      </w:r>
      <w:r w:rsidRPr="005B7FF9" w:rsidR="00177A8D">
        <w:rPr>
          <w:rFonts w:ascii="Times New Roman" w:hAnsi="Times New Roman" w:cs="Times New Roman"/>
          <w:sz w:val="24"/>
          <w:szCs w:val="24"/>
        </w:rPr>
        <w:t xml:space="preserve"> tekstiosaga „</w:t>
      </w:r>
      <w:r w:rsidRPr="005B7FF9" w:rsidR="00FD771F">
        <w:rPr>
          <w:rFonts w:ascii="Times New Roman" w:hAnsi="Times New Roman" w:cs="Times New Roman"/>
          <w:sz w:val="24"/>
          <w:szCs w:val="24"/>
        </w:rPr>
        <w:t>, mis vastab teatavale osale töötaja netosissetulekust“;</w:t>
      </w:r>
    </w:p>
    <w:p w:rsidRPr="005B7FF9" w:rsidR="00D01DDB" w:rsidP="00772B42" w:rsidRDefault="00D01DDB" w14:paraId="20DB2664" w14:textId="77777777">
      <w:pPr>
        <w:spacing w:after="0" w:line="240" w:lineRule="auto"/>
        <w:jc w:val="both"/>
        <w:rPr>
          <w:rFonts w:ascii="Times New Roman" w:hAnsi="Times New Roman" w:cs="Times New Roman"/>
          <w:sz w:val="24"/>
          <w:szCs w:val="24"/>
        </w:rPr>
      </w:pPr>
    </w:p>
    <w:p w:rsidRPr="005B7FF9" w:rsidR="003B4774" w:rsidP="005E2F4A" w:rsidRDefault="001D0F0E" w14:paraId="6DD8ED30" w14:textId="614A0187">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18</w:t>
      </w:r>
      <w:r w:rsidRPr="005B7FF9" w:rsidR="00D01DDB">
        <w:rPr>
          <w:rFonts w:ascii="Times New Roman" w:hAnsi="Times New Roman" w:cs="Times New Roman"/>
          <w:b/>
          <w:bCs/>
          <w:sz w:val="24"/>
          <w:szCs w:val="24"/>
        </w:rPr>
        <w:t>)</w:t>
      </w:r>
      <w:r w:rsidRPr="005B7FF9" w:rsidR="00D01DDB">
        <w:rPr>
          <w:rFonts w:ascii="Times New Roman" w:hAnsi="Times New Roman" w:cs="Times New Roman"/>
          <w:sz w:val="24"/>
          <w:szCs w:val="24"/>
        </w:rPr>
        <w:t xml:space="preserve"> paragrahvi 79</w:t>
      </w:r>
      <w:r w:rsidRPr="005B7FF9" w:rsidR="00D01DDB">
        <w:rPr>
          <w:rFonts w:ascii="Times New Roman" w:hAnsi="Times New Roman" w:cs="Times New Roman"/>
          <w:sz w:val="24"/>
          <w:szCs w:val="24"/>
          <w:vertAlign w:val="superscript"/>
        </w:rPr>
        <w:t>4</w:t>
      </w:r>
      <w:r w:rsidRPr="005B7FF9" w:rsidR="00D01DDB">
        <w:rPr>
          <w:rFonts w:ascii="Times New Roman" w:hAnsi="Times New Roman" w:cs="Times New Roman"/>
          <w:sz w:val="24"/>
          <w:szCs w:val="24"/>
        </w:rPr>
        <w:t xml:space="preserve"> </w:t>
      </w:r>
      <w:r w:rsidRPr="005B7FF9" w:rsidR="005E2F4A">
        <w:rPr>
          <w:rFonts w:ascii="Times New Roman" w:hAnsi="Times New Roman" w:cs="Times New Roman"/>
          <w:sz w:val="24"/>
          <w:szCs w:val="24"/>
        </w:rPr>
        <w:t>lõige 1 muudetakse ja sõnastatakse järgmiselt:</w:t>
      </w:r>
    </w:p>
    <w:p w:rsidRPr="005B7FF9" w:rsidR="005E2F4A" w:rsidP="005E2F4A" w:rsidRDefault="00EE1501" w14:paraId="77E05310" w14:textId="370CC2AC">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 xml:space="preserve">„(1) Investeerimisühing, mille bilansilise ja bilansivälise vara väärtus </w:t>
      </w:r>
      <w:r w:rsidRPr="005B7FF9" w:rsidR="00292FE0">
        <w:rPr>
          <w:rFonts w:ascii="Times New Roman" w:hAnsi="Times New Roman" w:cs="Times New Roman"/>
          <w:sz w:val="24"/>
          <w:szCs w:val="24"/>
        </w:rPr>
        <w:t>oli</w:t>
      </w:r>
      <w:r w:rsidRPr="005B7FF9">
        <w:rPr>
          <w:rFonts w:ascii="Times New Roman" w:hAnsi="Times New Roman" w:cs="Times New Roman"/>
          <w:sz w:val="24"/>
          <w:szCs w:val="24"/>
        </w:rPr>
        <w:t xml:space="preserve"> asjaomasele majandusaastale vahetult eelnenud nelja-aastasel ajavahemikul keskmiselt </w:t>
      </w:r>
      <w:r w:rsidRPr="005B7FF9" w:rsidR="00092E06">
        <w:rPr>
          <w:rFonts w:ascii="Times New Roman" w:hAnsi="Times New Roman" w:cs="Times New Roman"/>
          <w:sz w:val="24"/>
          <w:szCs w:val="24"/>
        </w:rPr>
        <w:t xml:space="preserve">suurem kui </w:t>
      </w:r>
      <w:r w:rsidRPr="005B7FF9">
        <w:rPr>
          <w:rFonts w:ascii="Times New Roman" w:hAnsi="Times New Roman" w:cs="Times New Roman"/>
          <w:sz w:val="24"/>
          <w:szCs w:val="24"/>
        </w:rPr>
        <w:t>100</w:t>
      </w:r>
      <w:r w:rsidR="00A2421A">
        <w:rPr>
          <w:rFonts w:ascii="Times New Roman" w:hAnsi="Times New Roman" w:cs="Times New Roman"/>
          <w:sz w:val="24"/>
          <w:szCs w:val="24"/>
        </w:rPr>
        <w:t> </w:t>
      </w:r>
      <w:r w:rsidRPr="005B7FF9">
        <w:rPr>
          <w:rFonts w:ascii="Times New Roman" w:hAnsi="Times New Roman" w:cs="Times New Roman"/>
          <w:sz w:val="24"/>
          <w:szCs w:val="24"/>
        </w:rPr>
        <w:t xml:space="preserve">miljonit eurot, </w:t>
      </w:r>
      <w:r w:rsidRPr="005B7FF9" w:rsidR="00092E06">
        <w:rPr>
          <w:rFonts w:ascii="Times New Roman" w:hAnsi="Times New Roman" w:cs="Times New Roman"/>
          <w:sz w:val="24"/>
          <w:szCs w:val="24"/>
        </w:rPr>
        <w:t>peab moodustama</w:t>
      </w:r>
      <w:r w:rsidRPr="005B7FF9">
        <w:rPr>
          <w:rFonts w:ascii="Times New Roman" w:hAnsi="Times New Roman" w:cs="Times New Roman"/>
          <w:sz w:val="24"/>
          <w:szCs w:val="24"/>
        </w:rPr>
        <w:t xml:space="preserve"> nõukogu liikmetest</w:t>
      </w:r>
      <w:r w:rsidRPr="005B7FF9" w:rsidR="000C3BB6">
        <w:rPr>
          <w:rFonts w:ascii="Times New Roman" w:hAnsi="Times New Roman" w:cs="Times New Roman"/>
          <w:sz w:val="24"/>
          <w:szCs w:val="24"/>
        </w:rPr>
        <w:t xml:space="preserve"> </w:t>
      </w:r>
      <w:r w:rsidRPr="005B7FF9">
        <w:rPr>
          <w:rFonts w:ascii="Times New Roman" w:hAnsi="Times New Roman" w:cs="Times New Roman"/>
          <w:sz w:val="24"/>
          <w:szCs w:val="24"/>
        </w:rPr>
        <w:t>koosnev</w:t>
      </w:r>
      <w:r w:rsidRPr="005B7FF9" w:rsidR="00463F2D">
        <w:rPr>
          <w:rFonts w:ascii="Times New Roman" w:hAnsi="Times New Roman" w:cs="Times New Roman"/>
          <w:sz w:val="24"/>
          <w:szCs w:val="24"/>
        </w:rPr>
        <w:t>a</w:t>
      </w:r>
      <w:r w:rsidRPr="005B7FF9">
        <w:rPr>
          <w:rFonts w:ascii="Times New Roman" w:hAnsi="Times New Roman" w:cs="Times New Roman"/>
          <w:sz w:val="24"/>
          <w:szCs w:val="24"/>
        </w:rPr>
        <w:t xml:space="preserve"> töötasukomitee.</w:t>
      </w:r>
      <w:r w:rsidRPr="005B7FF9" w:rsidR="00773F9F">
        <w:rPr>
          <w:rFonts w:ascii="Times New Roman" w:hAnsi="Times New Roman" w:cs="Times New Roman"/>
          <w:sz w:val="24"/>
          <w:szCs w:val="24"/>
        </w:rPr>
        <w:t xml:space="preserve"> Töötasukomitee koosseis peab olema</w:t>
      </w:r>
      <w:r w:rsidRPr="005B7FF9" w:rsidR="00A62A13">
        <w:rPr>
          <w:rFonts w:ascii="Times New Roman" w:hAnsi="Times New Roman" w:cs="Times New Roman"/>
          <w:sz w:val="24"/>
          <w:szCs w:val="24"/>
        </w:rPr>
        <w:t xml:space="preserve"> soolise</w:t>
      </w:r>
      <w:r w:rsidR="008E1479">
        <w:rPr>
          <w:rFonts w:ascii="Times New Roman" w:hAnsi="Times New Roman" w:cs="Times New Roman"/>
          <w:sz w:val="24"/>
          <w:szCs w:val="24"/>
        </w:rPr>
        <w:t>s</w:t>
      </w:r>
      <w:r w:rsidRPr="005B7FF9" w:rsidR="00A62A13">
        <w:rPr>
          <w:rFonts w:ascii="Times New Roman" w:hAnsi="Times New Roman" w:cs="Times New Roman"/>
          <w:sz w:val="24"/>
          <w:szCs w:val="24"/>
        </w:rPr>
        <w:t xml:space="preserve"> tasakaalus.“;</w:t>
      </w:r>
    </w:p>
    <w:p w:rsidRPr="005B7FF9" w:rsidR="008934AE" w:rsidP="005E2F4A" w:rsidRDefault="008934AE" w14:paraId="4F2B2CBE" w14:textId="77777777">
      <w:pPr>
        <w:spacing w:after="0" w:line="240" w:lineRule="auto"/>
        <w:jc w:val="both"/>
        <w:rPr>
          <w:rFonts w:ascii="Times New Roman" w:hAnsi="Times New Roman" w:cs="Times New Roman"/>
          <w:sz w:val="24"/>
          <w:szCs w:val="24"/>
        </w:rPr>
      </w:pPr>
    </w:p>
    <w:p w:rsidRPr="005B7FF9" w:rsidR="008934AE" w:rsidP="005E2F4A" w:rsidRDefault="001D0F0E" w14:paraId="77538EBA" w14:textId="7F8A890D">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19</w:t>
      </w:r>
      <w:r w:rsidRPr="005B7FF9" w:rsidR="008934AE">
        <w:rPr>
          <w:rFonts w:ascii="Times New Roman" w:hAnsi="Times New Roman" w:cs="Times New Roman"/>
          <w:b/>
          <w:bCs/>
          <w:sz w:val="24"/>
          <w:szCs w:val="24"/>
        </w:rPr>
        <w:t>)</w:t>
      </w:r>
      <w:r w:rsidRPr="005B7FF9" w:rsidR="008934AE">
        <w:rPr>
          <w:rFonts w:ascii="Times New Roman" w:hAnsi="Times New Roman" w:cs="Times New Roman"/>
          <w:sz w:val="24"/>
          <w:szCs w:val="24"/>
        </w:rPr>
        <w:t xml:space="preserve"> paragrahvi 79</w:t>
      </w:r>
      <w:r w:rsidRPr="005B7FF9" w:rsidR="008934AE">
        <w:rPr>
          <w:rFonts w:ascii="Times New Roman" w:hAnsi="Times New Roman" w:cs="Times New Roman"/>
          <w:sz w:val="24"/>
          <w:szCs w:val="24"/>
          <w:vertAlign w:val="superscript"/>
        </w:rPr>
        <w:t>4</w:t>
      </w:r>
      <w:r w:rsidRPr="005B7FF9" w:rsidR="008934AE">
        <w:rPr>
          <w:rFonts w:ascii="Times New Roman" w:hAnsi="Times New Roman" w:cs="Times New Roman"/>
          <w:sz w:val="24"/>
          <w:szCs w:val="24"/>
        </w:rPr>
        <w:t xml:space="preserve"> lõi</w:t>
      </w:r>
      <w:r w:rsidRPr="005B7FF9" w:rsidR="004848AF">
        <w:rPr>
          <w:rFonts w:ascii="Times New Roman" w:hAnsi="Times New Roman" w:cs="Times New Roman"/>
          <w:sz w:val="24"/>
          <w:szCs w:val="24"/>
        </w:rPr>
        <w:t>ke 3</w:t>
      </w:r>
      <w:r w:rsidRPr="005B7FF9" w:rsidR="00BE030B">
        <w:rPr>
          <w:rFonts w:ascii="Times New Roman" w:hAnsi="Times New Roman" w:cs="Times New Roman"/>
          <w:sz w:val="24"/>
          <w:szCs w:val="24"/>
        </w:rPr>
        <w:t xml:space="preserve"> punkti 2</w:t>
      </w:r>
      <w:r w:rsidRPr="005B7FF9" w:rsidR="00AC3B3D">
        <w:rPr>
          <w:rFonts w:ascii="Times New Roman" w:hAnsi="Times New Roman" w:cs="Times New Roman"/>
          <w:sz w:val="24"/>
          <w:szCs w:val="24"/>
        </w:rPr>
        <w:t xml:space="preserve"> täiendatakse pärast sõna „</w:t>
      </w:r>
      <w:r w:rsidRPr="005B7FF9" w:rsidR="007E4F40">
        <w:rPr>
          <w:rFonts w:ascii="Times New Roman" w:hAnsi="Times New Roman" w:cs="Times New Roman"/>
          <w:sz w:val="24"/>
          <w:szCs w:val="24"/>
        </w:rPr>
        <w:t>hindab“ sõnadega „</w:t>
      </w:r>
      <w:r w:rsidRPr="005B7FF9" w:rsidR="004047D3">
        <w:rPr>
          <w:rFonts w:ascii="Times New Roman" w:hAnsi="Times New Roman" w:cs="Times New Roman"/>
          <w:sz w:val="24"/>
          <w:szCs w:val="24"/>
        </w:rPr>
        <w:t>asjatundlikult</w:t>
      </w:r>
      <w:r w:rsidRPr="005B7FF9" w:rsidR="00BD3F0B">
        <w:rPr>
          <w:rFonts w:ascii="Times New Roman" w:hAnsi="Times New Roman" w:cs="Times New Roman"/>
          <w:sz w:val="24"/>
          <w:szCs w:val="24"/>
        </w:rPr>
        <w:t xml:space="preserve"> ja sõltumatult“;</w:t>
      </w:r>
    </w:p>
    <w:p w:rsidRPr="005B7FF9" w:rsidR="00252F03" w:rsidP="005E2F4A" w:rsidRDefault="00252F03" w14:paraId="2C0F7C32" w14:textId="77777777">
      <w:pPr>
        <w:spacing w:after="0" w:line="240" w:lineRule="auto"/>
        <w:jc w:val="both"/>
        <w:rPr>
          <w:rFonts w:ascii="Times New Roman" w:hAnsi="Times New Roman" w:cs="Times New Roman"/>
          <w:sz w:val="24"/>
          <w:szCs w:val="24"/>
        </w:rPr>
      </w:pPr>
    </w:p>
    <w:p w:rsidRPr="005B7FF9" w:rsidR="00252F03" w:rsidP="005E2F4A" w:rsidRDefault="001D0F0E" w14:paraId="7CC01F60" w14:textId="361E25E8">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20</w:t>
      </w:r>
      <w:r w:rsidRPr="005B7FF9" w:rsidR="00252F03">
        <w:rPr>
          <w:rFonts w:ascii="Times New Roman" w:hAnsi="Times New Roman" w:cs="Times New Roman"/>
          <w:b/>
          <w:bCs/>
          <w:sz w:val="24"/>
          <w:szCs w:val="24"/>
        </w:rPr>
        <w:t>)</w:t>
      </w:r>
      <w:r w:rsidRPr="005B7FF9" w:rsidR="00252F03">
        <w:rPr>
          <w:rFonts w:ascii="Times New Roman" w:hAnsi="Times New Roman" w:cs="Times New Roman"/>
          <w:sz w:val="24"/>
          <w:szCs w:val="24"/>
        </w:rPr>
        <w:t xml:space="preserve"> paragrahvi 79</w:t>
      </w:r>
      <w:r w:rsidRPr="005B7FF9" w:rsidR="00252F03">
        <w:rPr>
          <w:rFonts w:ascii="Times New Roman" w:hAnsi="Times New Roman" w:cs="Times New Roman"/>
          <w:sz w:val="24"/>
          <w:szCs w:val="24"/>
          <w:vertAlign w:val="superscript"/>
        </w:rPr>
        <w:t>4</w:t>
      </w:r>
      <w:r w:rsidRPr="005B7FF9" w:rsidR="00252F03">
        <w:rPr>
          <w:rFonts w:ascii="Times New Roman" w:hAnsi="Times New Roman" w:cs="Times New Roman"/>
          <w:sz w:val="24"/>
          <w:szCs w:val="24"/>
        </w:rPr>
        <w:t xml:space="preserve"> </w:t>
      </w:r>
      <w:r w:rsidRPr="005B7FF9" w:rsidR="00360BB9">
        <w:rPr>
          <w:rFonts w:ascii="Times New Roman" w:hAnsi="Times New Roman" w:cs="Times New Roman"/>
          <w:sz w:val="24"/>
          <w:szCs w:val="24"/>
        </w:rPr>
        <w:t xml:space="preserve">lõikes 4 asendatakse </w:t>
      </w:r>
      <w:r w:rsidR="00F76E8A">
        <w:rPr>
          <w:rFonts w:ascii="Times New Roman" w:hAnsi="Times New Roman" w:cs="Times New Roman"/>
          <w:sz w:val="24"/>
          <w:szCs w:val="24"/>
        </w:rPr>
        <w:t>tekstiosa</w:t>
      </w:r>
      <w:r w:rsidRPr="005B7FF9" w:rsidR="00360BB9">
        <w:rPr>
          <w:rFonts w:ascii="Times New Roman" w:hAnsi="Times New Roman" w:cs="Times New Roman"/>
          <w:sz w:val="24"/>
          <w:szCs w:val="24"/>
        </w:rPr>
        <w:t xml:space="preserve"> „</w:t>
      </w:r>
      <w:r w:rsidRPr="005B7FF9" w:rsidR="00096FEC">
        <w:rPr>
          <w:rFonts w:ascii="Times New Roman" w:hAnsi="Times New Roman" w:cs="Times New Roman"/>
          <w:sz w:val="24"/>
          <w:szCs w:val="24"/>
        </w:rPr>
        <w:t>ja klientide“ tekstiosaga „</w:t>
      </w:r>
      <w:r w:rsidRPr="005B7FF9" w:rsidR="00447CBA">
        <w:rPr>
          <w:rFonts w:ascii="Times New Roman" w:hAnsi="Times New Roman" w:cs="Times New Roman"/>
          <w:sz w:val="24"/>
          <w:szCs w:val="24"/>
        </w:rPr>
        <w:t xml:space="preserve">, klientide, investorite ja </w:t>
      </w:r>
      <w:r w:rsidRPr="005B7FF9" w:rsidR="00C81C26">
        <w:rPr>
          <w:rFonts w:ascii="Times New Roman" w:hAnsi="Times New Roman" w:cs="Times New Roman"/>
          <w:sz w:val="24"/>
          <w:szCs w:val="24"/>
        </w:rPr>
        <w:t xml:space="preserve">investeerimisühingu </w:t>
      </w:r>
      <w:r w:rsidRPr="005B7FF9" w:rsidR="00447CBA">
        <w:rPr>
          <w:rFonts w:ascii="Times New Roman" w:hAnsi="Times New Roman" w:cs="Times New Roman"/>
          <w:sz w:val="24"/>
          <w:szCs w:val="24"/>
        </w:rPr>
        <w:t>teiste sidusrühmade</w:t>
      </w:r>
      <w:r w:rsidRPr="005B7FF9" w:rsidR="0041276F">
        <w:rPr>
          <w:rFonts w:ascii="Times New Roman" w:hAnsi="Times New Roman" w:cs="Times New Roman"/>
          <w:sz w:val="24"/>
          <w:szCs w:val="24"/>
        </w:rPr>
        <w:t>“</w:t>
      </w:r>
      <w:r w:rsidRPr="005B7FF9" w:rsidR="005F2741">
        <w:rPr>
          <w:rFonts w:ascii="Times New Roman" w:hAnsi="Times New Roman" w:cs="Times New Roman"/>
          <w:sz w:val="24"/>
          <w:szCs w:val="24"/>
        </w:rPr>
        <w:t>;</w:t>
      </w:r>
    </w:p>
    <w:p w:rsidRPr="005B7FF9" w:rsidR="00F01B64" w:rsidP="00772B42" w:rsidRDefault="00F01B64" w14:paraId="241BBFE3" w14:textId="77777777">
      <w:pPr>
        <w:spacing w:after="0" w:line="240" w:lineRule="auto"/>
        <w:jc w:val="both"/>
        <w:rPr>
          <w:rFonts w:ascii="Times New Roman" w:hAnsi="Times New Roman" w:cs="Times New Roman"/>
          <w:sz w:val="24"/>
          <w:szCs w:val="24"/>
        </w:rPr>
      </w:pPr>
    </w:p>
    <w:p w:rsidRPr="005B7FF9" w:rsidR="00D43E65" w:rsidP="00772B42" w:rsidRDefault="001D0F0E" w14:paraId="298D5B64" w14:textId="37901EEE">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21</w:t>
      </w:r>
      <w:r w:rsidRPr="005B7FF9" w:rsidR="00D43E65">
        <w:rPr>
          <w:rFonts w:ascii="Times New Roman" w:hAnsi="Times New Roman" w:cs="Times New Roman"/>
          <w:b/>
          <w:bCs/>
          <w:sz w:val="24"/>
          <w:szCs w:val="24"/>
        </w:rPr>
        <w:t>)</w:t>
      </w:r>
      <w:r w:rsidRPr="005B7FF9" w:rsidR="00D43E65">
        <w:rPr>
          <w:rFonts w:ascii="Times New Roman" w:hAnsi="Times New Roman" w:cs="Times New Roman"/>
          <w:sz w:val="24"/>
          <w:szCs w:val="24"/>
        </w:rPr>
        <w:t xml:space="preserve"> paragrahvi</w:t>
      </w:r>
      <w:r w:rsidRPr="005B7FF9" w:rsidR="00721EBD">
        <w:rPr>
          <w:rFonts w:ascii="Times New Roman" w:hAnsi="Times New Roman" w:cs="Times New Roman"/>
          <w:sz w:val="24"/>
          <w:szCs w:val="24"/>
        </w:rPr>
        <w:t xml:space="preserve"> 82</w:t>
      </w:r>
      <w:r w:rsidRPr="005B7FF9" w:rsidR="00721EBD">
        <w:rPr>
          <w:rFonts w:ascii="Times New Roman" w:hAnsi="Times New Roman" w:cs="Times New Roman"/>
          <w:sz w:val="24"/>
          <w:szCs w:val="24"/>
          <w:vertAlign w:val="superscript"/>
        </w:rPr>
        <w:t>2</w:t>
      </w:r>
      <w:r w:rsidRPr="005B7FF9" w:rsidR="00721EBD">
        <w:rPr>
          <w:rFonts w:ascii="Times New Roman" w:hAnsi="Times New Roman" w:cs="Times New Roman"/>
          <w:sz w:val="24"/>
          <w:szCs w:val="24"/>
        </w:rPr>
        <w:t xml:space="preserve"> lõi</w:t>
      </w:r>
      <w:r w:rsidRPr="005B7FF9" w:rsidR="00A13CC3">
        <w:rPr>
          <w:rFonts w:ascii="Times New Roman" w:hAnsi="Times New Roman" w:cs="Times New Roman"/>
          <w:sz w:val="24"/>
          <w:szCs w:val="24"/>
        </w:rPr>
        <w:t>ge 2</w:t>
      </w:r>
      <w:r w:rsidRPr="005B7FF9" w:rsidR="00A82D88">
        <w:rPr>
          <w:rFonts w:ascii="Times New Roman" w:hAnsi="Times New Roman" w:cs="Times New Roman"/>
          <w:sz w:val="24"/>
          <w:szCs w:val="24"/>
        </w:rPr>
        <w:t xml:space="preserve"> muudetakse ja sõnastatakse järgmiselt:</w:t>
      </w:r>
    </w:p>
    <w:p w:rsidRPr="005B7FF9" w:rsidR="00A82D88" w:rsidP="00772B42" w:rsidRDefault="00A82D88" w14:paraId="1E23E5CC" w14:textId="088504D9">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„(2)</w:t>
      </w:r>
      <w:r w:rsidRPr="005B7FF9" w:rsidR="006834AF">
        <w:rPr>
          <w:rFonts w:ascii="Times New Roman" w:hAnsi="Times New Roman" w:cs="Times New Roman"/>
          <w:sz w:val="24"/>
          <w:szCs w:val="24"/>
        </w:rPr>
        <w:t xml:space="preserve"> Investeerimisühing kehtestab usaldusväärse, tulemusliku ja kõikehõlmava korra, strateegiad ja protsessid, et hinnata ja säilitada pidevalt sisemise kapitali suurust, liike ja koosseisu ning likviidset vara, mida ta peab piisavaks, et katta seda laadi ja selle tasemega riske, mida ta võib teistele tekitada </w:t>
      </w:r>
      <w:r w:rsidR="005D6025">
        <w:rPr>
          <w:rFonts w:ascii="Times New Roman" w:hAnsi="Times New Roman" w:cs="Times New Roman"/>
          <w:sz w:val="24"/>
          <w:szCs w:val="24"/>
        </w:rPr>
        <w:t>ning</w:t>
      </w:r>
      <w:r w:rsidRPr="005B7FF9" w:rsidR="006834AF">
        <w:rPr>
          <w:rFonts w:ascii="Times New Roman" w:hAnsi="Times New Roman" w:cs="Times New Roman"/>
          <w:sz w:val="24"/>
          <w:szCs w:val="24"/>
        </w:rPr>
        <w:t xml:space="preserve"> millele see investeerimisühing on avatud või võib avatud olla</w:t>
      </w:r>
      <w:r w:rsidRPr="005B7FF9" w:rsidR="00D41154">
        <w:rPr>
          <w:rFonts w:ascii="Times New Roman" w:hAnsi="Times New Roman" w:cs="Times New Roman"/>
          <w:sz w:val="24"/>
          <w:szCs w:val="24"/>
        </w:rPr>
        <w:t xml:space="preserve">. </w:t>
      </w:r>
      <w:r w:rsidRPr="005B7FF9" w:rsidR="00A80733">
        <w:rPr>
          <w:rFonts w:ascii="Times New Roman" w:hAnsi="Times New Roman" w:cs="Times New Roman"/>
          <w:sz w:val="24"/>
          <w:szCs w:val="24"/>
        </w:rPr>
        <w:t xml:space="preserve">Nimetatud </w:t>
      </w:r>
      <w:r w:rsidRPr="005B7FF9" w:rsidR="00847D73">
        <w:rPr>
          <w:rFonts w:ascii="Times New Roman" w:hAnsi="Times New Roman" w:cs="Times New Roman"/>
          <w:sz w:val="24"/>
          <w:szCs w:val="24"/>
        </w:rPr>
        <w:t>kord, strateegiad ja protsessid peavad vastama</w:t>
      </w:r>
      <w:r w:rsidRPr="005B7FF9" w:rsidR="006834AF">
        <w:rPr>
          <w:rFonts w:ascii="Times New Roman" w:hAnsi="Times New Roman" w:cs="Times New Roman"/>
          <w:sz w:val="24"/>
          <w:szCs w:val="24"/>
        </w:rPr>
        <w:t xml:space="preserve"> investeerimisühingu tegevuse</w:t>
      </w:r>
      <w:r w:rsidRPr="005B7FF9" w:rsidR="00E63FF1">
        <w:rPr>
          <w:rFonts w:ascii="Times New Roman" w:hAnsi="Times New Roman" w:cs="Times New Roman"/>
          <w:sz w:val="24"/>
          <w:szCs w:val="24"/>
        </w:rPr>
        <w:t xml:space="preserve"> ning </w:t>
      </w:r>
      <w:r w:rsidRPr="005B7FF9" w:rsidR="002A0E08">
        <w:rPr>
          <w:rFonts w:ascii="Times New Roman" w:hAnsi="Times New Roman" w:cs="Times New Roman"/>
          <w:sz w:val="24"/>
          <w:szCs w:val="24"/>
        </w:rPr>
        <w:t xml:space="preserve">ärimudeli ja </w:t>
      </w:r>
      <w:r w:rsidRPr="005B7FF9" w:rsidR="00CB60CE">
        <w:rPr>
          <w:rFonts w:ascii="Times New Roman" w:hAnsi="Times New Roman" w:cs="Times New Roman"/>
          <w:sz w:val="24"/>
          <w:szCs w:val="24"/>
        </w:rPr>
        <w:t>tegevusega seotud riskide</w:t>
      </w:r>
      <w:r w:rsidRPr="005B7FF9" w:rsidR="00AB350B">
        <w:rPr>
          <w:rFonts w:ascii="Times New Roman" w:hAnsi="Times New Roman" w:cs="Times New Roman"/>
          <w:sz w:val="24"/>
          <w:szCs w:val="24"/>
        </w:rPr>
        <w:t xml:space="preserve"> laadile</w:t>
      </w:r>
      <w:r w:rsidRPr="005B7FF9" w:rsidR="00F51336">
        <w:rPr>
          <w:rFonts w:ascii="Times New Roman" w:hAnsi="Times New Roman" w:cs="Times New Roman"/>
          <w:sz w:val="24"/>
          <w:szCs w:val="24"/>
        </w:rPr>
        <w:t>,</w:t>
      </w:r>
      <w:r w:rsidRPr="005B7FF9" w:rsidR="006834AF">
        <w:rPr>
          <w:rFonts w:ascii="Times New Roman" w:hAnsi="Times New Roman" w:cs="Times New Roman"/>
          <w:sz w:val="24"/>
          <w:szCs w:val="24"/>
        </w:rPr>
        <w:t xml:space="preserve"> ulatusele ja</w:t>
      </w:r>
      <w:r w:rsidRPr="005B7FF9" w:rsidR="00490AB6">
        <w:rPr>
          <w:rFonts w:ascii="Times New Roman" w:hAnsi="Times New Roman" w:cs="Times New Roman"/>
          <w:sz w:val="24"/>
          <w:szCs w:val="24"/>
        </w:rPr>
        <w:t xml:space="preserve"> keerukusele</w:t>
      </w:r>
      <w:r w:rsidRPr="005B7FF9" w:rsidR="006834AF">
        <w:rPr>
          <w:rFonts w:ascii="Times New Roman" w:hAnsi="Times New Roman" w:cs="Times New Roman"/>
          <w:sz w:val="24"/>
          <w:szCs w:val="24"/>
        </w:rPr>
        <w:t>.</w:t>
      </w:r>
      <w:r w:rsidRPr="005B7FF9" w:rsidR="0071423B">
        <w:rPr>
          <w:rFonts w:ascii="Times New Roman" w:hAnsi="Times New Roman" w:cs="Times New Roman"/>
          <w:sz w:val="24"/>
          <w:szCs w:val="24"/>
        </w:rPr>
        <w:t xml:space="preserve"> Investeerimisühing</w:t>
      </w:r>
      <w:r w:rsidRPr="005B7FF9" w:rsidR="00A620DF">
        <w:rPr>
          <w:rFonts w:ascii="Times New Roman" w:hAnsi="Times New Roman" w:cs="Times New Roman"/>
          <w:sz w:val="24"/>
          <w:szCs w:val="24"/>
        </w:rPr>
        <w:t xml:space="preserve"> vaatab nimetatud </w:t>
      </w:r>
      <w:r w:rsidRPr="005B7FF9" w:rsidR="00E60C61">
        <w:rPr>
          <w:rFonts w:ascii="Times New Roman" w:hAnsi="Times New Roman" w:cs="Times New Roman"/>
          <w:sz w:val="24"/>
          <w:szCs w:val="24"/>
        </w:rPr>
        <w:t>korra, strateegiad</w:t>
      </w:r>
      <w:r w:rsidRPr="005B7FF9" w:rsidR="00117187">
        <w:rPr>
          <w:rFonts w:ascii="Times New Roman" w:hAnsi="Times New Roman" w:cs="Times New Roman"/>
          <w:sz w:val="24"/>
          <w:szCs w:val="24"/>
        </w:rPr>
        <w:t xml:space="preserve"> ja protsessid regulaarselt üle.</w:t>
      </w:r>
      <w:r w:rsidRPr="005B7FF9" w:rsidR="006834AF">
        <w:rPr>
          <w:rFonts w:ascii="Times New Roman" w:hAnsi="Times New Roman" w:cs="Times New Roman"/>
          <w:sz w:val="24"/>
          <w:szCs w:val="24"/>
        </w:rPr>
        <w:t>“;</w:t>
      </w:r>
    </w:p>
    <w:p w:rsidRPr="005B7FF9" w:rsidR="00CA5251" w:rsidP="00772B42" w:rsidRDefault="00CA5251" w14:paraId="1F18CCE0" w14:textId="77777777">
      <w:pPr>
        <w:spacing w:after="0" w:line="240" w:lineRule="auto"/>
        <w:jc w:val="both"/>
        <w:rPr>
          <w:rFonts w:ascii="Times New Roman" w:hAnsi="Times New Roman" w:cs="Times New Roman"/>
          <w:sz w:val="24"/>
          <w:szCs w:val="24"/>
        </w:rPr>
      </w:pPr>
    </w:p>
    <w:p w:rsidRPr="005B7FF9" w:rsidR="00CA5251" w:rsidP="00772B42" w:rsidRDefault="001D0F0E" w14:paraId="487B6219" w14:textId="64A57B24">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22</w:t>
      </w:r>
      <w:r w:rsidRPr="005B7FF9" w:rsidR="00CA5251">
        <w:rPr>
          <w:rFonts w:ascii="Times New Roman" w:hAnsi="Times New Roman" w:cs="Times New Roman"/>
          <w:b/>
          <w:bCs/>
          <w:sz w:val="24"/>
          <w:szCs w:val="24"/>
        </w:rPr>
        <w:t>)</w:t>
      </w:r>
      <w:r w:rsidRPr="005B7FF9" w:rsidR="00CA5251">
        <w:rPr>
          <w:rFonts w:ascii="Times New Roman" w:hAnsi="Times New Roman" w:cs="Times New Roman"/>
          <w:sz w:val="24"/>
          <w:szCs w:val="24"/>
        </w:rPr>
        <w:t xml:space="preserve"> paragrahvi 82</w:t>
      </w:r>
      <w:r w:rsidRPr="005B7FF9" w:rsidR="00CA5251">
        <w:rPr>
          <w:rFonts w:ascii="Times New Roman" w:hAnsi="Times New Roman" w:cs="Times New Roman"/>
          <w:sz w:val="24"/>
          <w:szCs w:val="24"/>
          <w:vertAlign w:val="superscript"/>
        </w:rPr>
        <w:t>2</w:t>
      </w:r>
      <w:r w:rsidRPr="005B7FF9" w:rsidR="00CA5251">
        <w:rPr>
          <w:rFonts w:ascii="Times New Roman" w:hAnsi="Times New Roman" w:cs="Times New Roman"/>
          <w:sz w:val="24"/>
          <w:szCs w:val="24"/>
        </w:rPr>
        <w:t xml:space="preserve"> lõike</w:t>
      </w:r>
      <w:r w:rsidRPr="005B7FF9" w:rsidR="001B3836">
        <w:rPr>
          <w:rFonts w:ascii="Times New Roman" w:hAnsi="Times New Roman" w:cs="Times New Roman"/>
          <w:sz w:val="24"/>
          <w:szCs w:val="24"/>
        </w:rPr>
        <w:t xml:space="preserve"> 3 sissejuhatav lause</w:t>
      </w:r>
      <w:r w:rsidR="004E0CFD">
        <w:rPr>
          <w:rFonts w:ascii="Times New Roman" w:hAnsi="Times New Roman" w:cs="Times New Roman"/>
          <w:sz w:val="24"/>
          <w:szCs w:val="24"/>
        </w:rPr>
        <w:t>osa</w:t>
      </w:r>
      <w:r w:rsidRPr="005B7FF9" w:rsidR="001B3836">
        <w:rPr>
          <w:rFonts w:ascii="Times New Roman" w:hAnsi="Times New Roman" w:cs="Times New Roman"/>
          <w:sz w:val="24"/>
          <w:szCs w:val="24"/>
        </w:rPr>
        <w:t xml:space="preserve"> muudetakse ja sõnastatakse järgmiselt:</w:t>
      </w:r>
    </w:p>
    <w:p w:rsidRPr="005B7FF9" w:rsidR="001B3836" w:rsidP="00772B42" w:rsidRDefault="001B3836" w14:paraId="41CD5837" w14:textId="387F3964">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w:t>
      </w:r>
      <w:r w:rsidRPr="005B7FF9" w:rsidR="007542B9">
        <w:rPr>
          <w:rFonts w:ascii="Times New Roman" w:hAnsi="Times New Roman" w:cs="Times New Roman"/>
          <w:sz w:val="24"/>
          <w:szCs w:val="24"/>
        </w:rPr>
        <w:t xml:space="preserve">Investeerimisühing kehtestab </w:t>
      </w:r>
      <w:r w:rsidRPr="005B7FF9" w:rsidR="005372BF">
        <w:rPr>
          <w:rFonts w:ascii="Times New Roman" w:hAnsi="Times New Roman" w:cs="Times New Roman"/>
          <w:sz w:val="24"/>
          <w:szCs w:val="24"/>
        </w:rPr>
        <w:t>usaldusväärsed</w:t>
      </w:r>
      <w:r w:rsidRPr="005B7FF9" w:rsidR="00FE1BB7">
        <w:rPr>
          <w:rFonts w:ascii="Times New Roman" w:hAnsi="Times New Roman" w:cs="Times New Roman"/>
          <w:sz w:val="24"/>
          <w:szCs w:val="24"/>
        </w:rPr>
        <w:t xml:space="preserve"> </w:t>
      </w:r>
      <w:r w:rsidRPr="005B7FF9" w:rsidR="007542B9">
        <w:rPr>
          <w:rFonts w:ascii="Times New Roman" w:hAnsi="Times New Roman" w:cs="Times New Roman"/>
          <w:sz w:val="24"/>
          <w:szCs w:val="24"/>
        </w:rPr>
        <w:t>strateegiad,</w:t>
      </w:r>
      <w:r w:rsidRPr="005B7FF9" w:rsidR="006559F7">
        <w:rPr>
          <w:rFonts w:ascii="Times New Roman" w:hAnsi="Times New Roman" w:cs="Times New Roman"/>
          <w:sz w:val="24"/>
          <w:szCs w:val="24"/>
        </w:rPr>
        <w:t xml:space="preserve"> poliitika</w:t>
      </w:r>
      <w:r w:rsidRPr="005B7FF9" w:rsidR="00E50637">
        <w:rPr>
          <w:rFonts w:ascii="Times New Roman" w:hAnsi="Times New Roman" w:cs="Times New Roman"/>
          <w:sz w:val="24"/>
          <w:szCs w:val="24"/>
        </w:rPr>
        <w:t>, protsessid ja</w:t>
      </w:r>
      <w:r w:rsidRPr="005B7FF9" w:rsidR="007542B9">
        <w:rPr>
          <w:rFonts w:ascii="Times New Roman" w:hAnsi="Times New Roman" w:cs="Times New Roman"/>
          <w:sz w:val="24"/>
          <w:szCs w:val="24"/>
        </w:rPr>
        <w:t xml:space="preserve"> süsteemid, et teha kindlaks,</w:t>
      </w:r>
      <w:r w:rsidRPr="005B7FF9" w:rsidR="00850152">
        <w:rPr>
          <w:rFonts w:ascii="Times New Roman" w:hAnsi="Times New Roman" w:cs="Times New Roman"/>
          <w:sz w:val="24"/>
          <w:szCs w:val="24"/>
        </w:rPr>
        <w:t xml:space="preserve"> mõõta,</w:t>
      </w:r>
      <w:r w:rsidRPr="005B7FF9" w:rsidR="007542B9">
        <w:rPr>
          <w:rFonts w:ascii="Times New Roman" w:hAnsi="Times New Roman" w:cs="Times New Roman"/>
          <w:sz w:val="24"/>
          <w:szCs w:val="24"/>
        </w:rPr>
        <w:t xml:space="preserve"> juhtida ja jälgida:“;</w:t>
      </w:r>
    </w:p>
    <w:p w:rsidRPr="005B7FF9" w:rsidR="000D5E6A" w:rsidP="00772B42" w:rsidRDefault="000D5E6A" w14:paraId="5ED0736A" w14:textId="77777777">
      <w:pPr>
        <w:spacing w:after="0" w:line="240" w:lineRule="auto"/>
        <w:jc w:val="both"/>
        <w:rPr>
          <w:rFonts w:ascii="Times New Roman" w:hAnsi="Times New Roman" w:cs="Times New Roman"/>
          <w:sz w:val="24"/>
          <w:szCs w:val="24"/>
        </w:rPr>
      </w:pPr>
    </w:p>
    <w:p w:rsidRPr="005B7FF9" w:rsidR="000D5E6A" w:rsidP="00772B42" w:rsidRDefault="001D0F0E" w14:paraId="5DE98925" w14:textId="5D3A07C6">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lastRenderedPageBreak/>
        <w:t>23</w:t>
      </w:r>
      <w:r w:rsidRPr="005B7FF9" w:rsidR="000D5E6A">
        <w:rPr>
          <w:rFonts w:ascii="Times New Roman" w:hAnsi="Times New Roman" w:cs="Times New Roman"/>
          <w:b/>
          <w:bCs/>
          <w:sz w:val="24"/>
          <w:szCs w:val="24"/>
        </w:rPr>
        <w:t>)</w:t>
      </w:r>
      <w:r w:rsidRPr="005B7FF9" w:rsidR="000D5E6A">
        <w:rPr>
          <w:rFonts w:ascii="Times New Roman" w:hAnsi="Times New Roman" w:cs="Times New Roman"/>
          <w:sz w:val="24"/>
          <w:szCs w:val="24"/>
        </w:rPr>
        <w:t xml:space="preserve"> paragrahvi 82</w:t>
      </w:r>
      <w:r w:rsidRPr="005B7FF9" w:rsidR="000D5E6A">
        <w:rPr>
          <w:rFonts w:ascii="Times New Roman" w:hAnsi="Times New Roman" w:cs="Times New Roman"/>
          <w:sz w:val="24"/>
          <w:szCs w:val="24"/>
          <w:vertAlign w:val="superscript"/>
        </w:rPr>
        <w:t>2</w:t>
      </w:r>
      <w:r w:rsidRPr="005B7FF9" w:rsidR="000D5E6A">
        <w:rPr>
          <w:rFonts w:ascii="Times New Roman" w:hAnsi="Times New Roman" w:cs="Times New Roman"/>
          <w:sz w:val="24"/>
          <w:szCs w:val="24"/>
        </w:rPr>
        <w:t xml:space="preserve"> lõike 3 punkti 4 täiendatakse pärast </w:t>
      </w:r>
      <w:r w:rsidRPr="005B7FF9" w:rsidR="006C41EC">
        <w:rPr>
          <w:rFonts w:ascii="Times New Roman" w:hAnsi="Times New Roman" w:cs="Times New Roman"/>
          <w:sz w:val="24"/>
          <w:szCs w:val="24"/>
        </w:rPr>
        <w:t>sõna „asjakohastel“ tekstiosaga „</w:t>
      </w:r>
      <w:r w:rsidRPr="005B7FF9" w:rsidR="00A4268C">
        <w:rPr>
          <w:rFonts w:ascii="Times New Roman" w:hAnsi="Times New Roman" w:cs="Times New Roman"/>
          <w:sz w:val="24"/>
          <w:szCs w:val="24"/>
        </w:rPr>
        <w:t>,</w:t>
      </w:r>
      <w:r w:rsidRPr="005B7FF9" w:rsidR="003223B6">
        <w:rPr>
          <w:rFonts w:ascii="Times New Roman" w:hAnsi="Times New Roman" w:cs="Times New Roman"/>
          <w:sz w:val="24"/>
          <w:szCs w:val="24"/>
        </w:rPr>
        <w:t xml:space="preserve"> </w:t>
      </w:r>
      <w:r w:rsidRPr="005B7FF9" w:rsidR="00EC3BF7">
        <w:rPr>
          <w:rFonts w:ascii="Times New Roman" w:hAnsi="Times New Roman" w:cs="Times New Roman"/>
          <w:sz w:val="24"/>
          <w:szCs w:val="24"/>
        </w:rPr>
        <w:t>sealhulgas</w:t>
      </w:r>
      <w:r w:rsidRPr="005B7FF9" w:rsidR="00BA2DF7">
        <w:rPr>
          <w:rFonts w:ascii="Times New Roman" w:hAnsi="Times New Roman" w:cs="Times New Roman"/>
          <w:sz w:val="24"/>
          <w:szCs w:val="24"/>
        </w:rPr>
        <w:t xml:space="preserve"> päevasisestel“</w:t>
      </w:r>
      <w:r w:rsidRPr="005B7FF9" w:rsidR="00C045D0">
        <w:rPr>
          <w:rFonts w:ascii="Times New Roman" w:hAnsi="Times New Roman" w:cs="Times New Roman"/>
          <w:sz w:val="24"/>
          <w:szCs w:val="24"/>
        </w:rPr>
        <w:t>;</w:t>
      </w:r>
    </w:p>
    <w:p w:rsidRPr="005B7FF9" w:rsidR="00C045D0" w:rsidP="00772B42" w:rsidRDefault="00C045D0" w14:paraId="088033DF" w14:textId="77777777">
      <w:pPr>
        <w:spacing w:after="0" w:line="240" w:lineRule="auto"/>
        <w:jc w:val="both"/>
        <w:rPr>
          <w:rFonts w:ascii="Times New Roman" w:hAnsi="Times New Roman" w:cs="Times New Roman"/>
          <w:b/>
          <w:bCs/>
          <w:sz w:val="24"/>
          <w:szCs w:val="24"/>
        </w:rPr>
      </w:pPr>
    </w:p>
    <w:p w:rsidRPr="005B7FF9" w:rsidR="00D43E65" w:rsidP="00772B42" w:rsidRDefault="001D0F0E" w14:paraId="7495D185" w14:textId="54C88258">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24</w:t>
      </w:r>
      <w:r w:rsidRPr="005B7FF9" w:rsidR="00C045D0">
        <w:rPr>
          <w:rFonts w:ascii="Times New Roman" w:hAnsi="Times New Roman" w:cs="Times New Roman"/>
          <w:b/>
          <w:bCs/>
          <w:sz w:val="24"/>
          <w:szCs w:val="24"/>
        </w:rPr>
        <w:t>)</w:t>
      </w:r>
      <w:r w:rsidRPr="005B7FF9" w:rsidR="00C045D0">
        <w:rPr>
          <w:rFonts w:ascii="Times New Roman" w:hAnsi="Times New Roman" w:cs="Times New Roman"/>
          <w:sz w:val="24"/>
          <w:szCs w:val="24"/>
        </w:rPr>
        <w:t xml:space="preserve"> paragrahvi 82</w:t>
      </w:r>
      <w:r w:rsidRPr="005B7FF9" w:rsidR="00C045D0">
        <w:rPr>
          <w:rFonts w:ascii="Times New Roman" w:hAnsi="Times New Roman" w:cs="Times New Roman"/>
          <w:sz w:val="24"/>
          <w:szCs w:val="24"/>
          <w:vertAlign w:val="superscript"/>
        </w:rPr>
        <w:t>2</w:t>
      </w:r>
      <w:r w:rsidRPr="005B7FF9" w:rsidR="00C045D0">
        <w:rPr>
          <w:rFonts w:ascii="Times New Roman" w:hAnsi="Times New Roman" w:cs="Times New Roman"/>
          <w:sz w:val="24"/>
          <w:szCs w:val="24"/>
        </w:rPr>
        <w:t xml:space="preserve"> täiendatakse lõikega 3</w:t>
      </w:r>
      <w:r w:rsidRPr="005B7FF9" w:rsidR="00C045D0">
        <w:rPr>
          <w:rFonts w:ascii="Times New Roman" w:hAnsi="Times New Roman" w:cs="Times New Roman"/>
          <w:sz w:val="24"/>
          <w:szCs w:val="24"/>
          <w:vertAlign w:val="superscript"/>
        </w:rPr>
        <w:t>1</w:t>
      </w:r>
      <w:r w:rsidRPr="005B7FF9" w:rsidR="00C045D0">
        <w:rPr>
          <w:rFonts w:ascii="Times New Roman" w:hAnsi="Times New Roman" w:cs="Times New Roman"/>
          <w:sz w:val="24"/>
          <w:szCs w:val="24"/>
        </w:rPr>
        <w:t xml:space="preserve"> järgmises sõnastuses:</w:t>
      </w:r>
    </w:p>
    <w:p w:rsidRPr="005B7FF9" w:rsidR="00C045D0" w:rsidP="00772B42" w:rsidRDefault="00C045D0" w14:paraId="610FFDC1" w14:textId="7D62C5FA">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„(3</w:t>
      </w:r>
      <w:r w:rsidRPr="005B7FF9">
        <w:rPr>
          <w:rFonts w:ascii="Times New Roman" w:hAnsi="Times New Roman" w:cs="Times New Roman"/>
          <w:sz w:val="24"/>
          <w:szCs w:val="24"/>
          <w:vertAlign w:val="superscript"/>
        </w:rPr>
        <w:t>1</w:t>
      </w:r>
      <w:r w:rsidRPr="005B7FF9">
        <w:rPr>
          <w:rFonts w:ascii="Times New Roman" w:hAnsi="Times New Roman" w:cs="Times New Roman"/>
          <w:sz w:val="24"/>
          <w:szCs w:val="24"/>
        </w:rPr>
        <w:t>)</w:t>
      </w:r>
      <w:r w:rsidRPr="005B7FF9" w:rsidR="00C31A97">
        <w:rPr>
          <w:rFonts w:ascii="Times New Roman" w:hAnsi="Times New Roman" w:cs="Times New Roman"/>
          <w:sz w:val="24"/>
          <w:szCs w:val="24"/>
        </w:rPr>
        <w:t xml:space="preserve"> </w:t>
      </w:r>
      <w:r w:rsidRPr="005B7FF9" w:rsidR="00E13437">
        <w:rPr>
          <w:rFonts w:ascii="Times New Roman" w:hAnsi="Times New Roman" w:cs="Times New Roman"/>
          <w:sz w:val="24"/>
          <w:szCs w:val="24"/>
        </w:rPr>
        <w:t xml:space="preserve">Käesoleva paragrahvi lõikes 3 nimetatud strateegiad, poliitika, protsessid ja süsteemid </w:t>
      </w:r>
      <w:r w:rsidRPr="005B7FF9" w:rsidR="002320F6">
        <w:rPr>
          <w:rFonts w:ascii="Times New Roman" w:hAnsi="Times New Roman" w:cs="Times New Roman"/>
          <w:sz w:val="24"/>
          <w:szCs w:val="24"/>
        </w:rPr>
        <w:t>peavad vastama</w:t>
      </w:r>
      <w:r w:rsidRPr="005B7FF9" w:rsidR="00E13437">
        <w:rPr>
          <w:rFonts w:ascii="Times New Roman" w:hAnsi="Times New Roman" w:cs="Times New Roman"/>
          <w:sz w:val="24"/>
          <w:szCs w:val="24"/>
        </w:rPr>
        <w:t xml:space="preserve"> investeerimisühingu keerukusele, riskiprofiilile ja tegevuse ulatusele ning juhtorgani kindlaks määratud riskitaluvusele ning </w:t>
      </w:r>
      <w:r w:rsidRPr="005B7FF9" w:rsidR="001C1298">
        <w:rPr>
          <w:rFonts w:ascii="Times New Roman" w:hAnsi="Times New Roman" w:cs="Times New Roman"/>
          <w:sz w:val="24"/>
          <w:szCs w:val="24"/>
        </w:rPr>
        <w:t>kajastama</w:t>
      </w:r>
      <w:r w:rsidRPr="005B7FF9" w:rsidR="00E13437">
        <w:rPr>
          <w:rFonts w:ascii="Times New Roman" w:hAnsi="Times New Roman" w:cs="Times New Roman"/>
          <w:sz w:val="24"/>
          <w:szCs w:val="24"/>
        </w:rPr>
        <w:t xml:space="preserve"> investeerimisühingu olulisust igas </w:t>
      </w:r>
      <w:r w:rsidRPr="005B7FF9" w:rsidR="00F045C6">
        <w:rPr>
          <w:rFonts w:ascii="Times New Roman" w:hAnsi="Times New Roman" w:cs="Times New Roman"/>
          <w:sz w:val="24"/>
          <w:szCs w:val="24"/>
        </w:rPr>
        <w:t>lepinguriigis</w:t>
      </w:r>
      <w:r w:rsidRPr="005B7FF9" w:rsidR="00E13437">
        <w:rPr>
          <w:rFonts w:ascii="Times New Roman" w:hAnsi="Times New Roman" w:cs="Times New Roman"/>
          <w:sz w:val="24"/>
          <w:szCs w:val="24"/>
        </w:rPr>
        <w:t>, kus ta tegutseb.“;</w:t>
      </w:r>
    </w:p>
    <w:p w:rsidRPr="005B7FF9" w:rsidR="00A37A93" w:rsidP="00772B42" w:rsidRDefault="00A37A93" w14:paraId="30E68782" w14:textId="77777777">
      <w:pPr>
        <w:spacing w:after="0" w:line="240" w:lineRule="auto"/>
        <w:jc w:val="both"/>
        <w:rPr>
          <w:rFonts w:ascii="Times New Roman" w:hAnsi="Times New Roman" w:cs="Times New Roman"/>
          <w:sz w:val="24"/>
          <w:szCs w:val="24"/>
        </w:rPr>
      </w:pPr>
    </w:p>
    <w:p w:rsidRPr="005B7FF9" w:rsidR="00A37A93" w:rsidP="00772B42" w:rsidRDefault="001D0F0E" w14:paraId="0DC76F83" w14:textId="0A78E456">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25</w:t>
      </w:r>
      <w:r w:rsidRPr="005B7FF9" w:rsidR="00A37A93">
        <w:rPr>
          <w:rFonts w:ascii="Times New Roman" w:hAnsi="Times New Roman" w:cs="Times New Roman"/>
          <w:b/>
          <w:bCs/>
          <w:sz w:val="24"/>
          <w:szCs w:val="24"/>
        </w:rPr>
        <w:t>)</w:t>
      </w:r>
      <w:r w:rsidRPr="005B7FF9" w:rsidR="00A37A93">
        <w:rPr>
          <w:rFonts w:ascii="Times New Roman" w:hAnsi="Times New Roman" w:cs="Times New Roman"/>
          <w:sz w:val="24"/>
          <w:szCs w:val="24"/>
        </w:rPr>
        <w:t xml:space="preserve"> paragrahvi 82</w:t>
      </w:r>
      <w:r w:rsidRPr="005B7FF9" w:rsidR="00A37A93">
        <w:rPr>
          <w:rFonts w:ascii="Times New Roman" w:hAnsi="Times New Roman" w:cs="Times New Roman"/>
          <w:sz w:val="24"/>
          <w:szCs w:val="24"/>
          <w:vertAlign w:val="superscript"/>
        </w:rPr>
        <w:t>2</w:t>
      </w:r>
      <w:r w:rsidRPr="005B7FF9" w:rsidR="003F585F">
        <w:rPr>
          <w:rFonts w:ascii="Times New Roman" w:hAnsi="Times New Roman" w:cs="Times New Roman"/>
          <w:sz w:val="24"/>
          <w:szCs w:val="24"/>
        </w:rPr>
        <w:t xml:space="preserve"> l</w:t>
      </w:r>
      <w:r w:rsidRPr="005B7FF9" w:rsidR="003E08F5">
        <w:rPr>
          <w:rFonts w:ascii="Times New Roman" w:hAnsi="Times New Roman" w:cs="Times New Roman"/>
          <w:sz w:val="24"/>
          <w:szCs w:val="24"/>
        </w:rPr>
        <w:t>õi</w:t>
      </w:r>
      <w:r w:rsidRPr="005B7FF9" w:rsidR="003E6CBD">
        <w:rPr>
          <w:rFonts w:ascii="Times New Roman" w:hAnsi="Times New Roman" w:cs="Times New Roman"/>
          <w:sz w:val="24"/>
          <w:szCs w:val="24"/>
        </w:rPr>
        <w:t xml:space="preserve">kes 4 asendatakse </w:t>
      </w:r>
      <w:r w:rsidRPr="005B7FF9" w:rsidR="009B1FE7">
        <w:rPr>
          <w:rFonts w:ascii="Times New Roman" w:hAnsi="Times New Roman" w:cs="Times New Roman"/>
          <w:sz w:val="24"/>
          <w:szCs w:val="24"/>
        </w:rPr>
        <w:t>tekstiosa</w:t>
      </w:r>
      <w:r w:rsidRPr="005B7FF9" w:rsidR="003E6CBD">
        <w:rPr>
          <w:rFonts w:ascii="Times New Roman" w:hAnsi="Times New Roman" w:cs="Times New Roman"/>
          <w:sz w:val="24"/>
          <w:szCs w:val="24"/>
        </w:rPr>
        <w:t xml:space="preserve"> „</w:t>
      </w:r>
      <w:r w:rsidRPr="005B7FF9" w:rsidR="009B1FE7">
        <w:rPr>
          <w:rFonts w:ascii="Times New Roman" w:hAnsi="Times New Roman" w:cs="Times New Roman"/>
          <w:sz w:val="24"/>
          <w:szCs w:val="24"/>
        </w:rPr>
        <w:t>punktis 1 nimetatud riskide hindamisel</w:t>
      </w:r>
      <w:r w:rsidRPr="005B7FF9" w:rsidR="009B691F">
        <w:rPr>
          <w:rFonts w:ascii="Times New Roman" w:hAnsi="Times New Roman" w:cs="Times New Roman"/>
          <w:sz w:val="24"/>
          <w:szCs w:val="24"/>
        </w:rPr>
        <w:t>“ tekstiosaga „punkti 1 ja lõike 3</w:t>
      </w:r>
      <w:r w:rsidRPr="005B7FF9" w:rsidR="009B691F">
        <w:rPr>
          <w:rFonts w:ascii="Times New Roman" w:hAnsi="Times New Roman" w:cs="Times New Roman"/>
          <w:sz w:val="24"/>
          <w:szCs w:val="24"/>
          <w:vertAlign w:val="superscript"/>
        </w:rPr>
        <w:t>1</w:t>
      </w:r>
      <w:r w:rsidRPr="005B7FF9" w:rsidR="009B691F">
        <w:rPr>
          <w:rFonts w:ascii="Times New Roman" w:hAnsi="Times New Roman" w:cs="Times New Roman"/>
          <w:sz w:val="24"/>
          <w:szCs w:val="24"/>
        </w:rPr>
        <w:t xml:space="preserve"> kohaldamisel“</w:t>
      </w:r>
      <w:r w:rsidRPr="005B7FF9" w:rsidR="00494D1F">
        <w:rPr>
          <w:rFonts w:ascii="Times New Roman" w:hAnsi="Times New Roman" w:cs="Times New Roman"/>
          <w:sz w:val="24"/>
          <w:szCs w:val="24"/>
        </w:rPr>
        <w:t>;</w:t>
      </w:r>
    </w:p>
    <w:p w:rsidRPr="005B7FF9" w:rsidR="00FE66C9" w:rsidP="00772B42" w:rsidRDefault="00FE66C9" w14:paraId="4897DEE0" w14:textId="77777777">
      <w:pPr>
        <w:spacing w:after="0" w:line="240" w:lineRule="auto"/>
        <w:jc w:val="both"/>
        <w:rPr>
          <w:rFonts w:ascii="Times New Roman" w:hAnsi="Times New Roman" w:cs="Times New Roman"/>
          <w:sz w:val="24"/>
          <w:szCs w:val="24"/>
        </w:rPr>
      </w:pPr>
    </w:p>
    <w:p w:rsidRPr="005B7FF9" w:rsidR="00072FF5" w:rsidP="00772B42" w:rsidRDefault="001D0F0E" w14:paraId="2167D6D0" w14:textId="34DAE4E7">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26</w:t>
      </w:r>
      <w:r w:rsidRPr="005B7FF9" w:rsidR="00072FF5">
        <w:rPr>
          <w:rFonts w:ascii="Times New Roman" w:hAnsi="Times New Roman" w:cs="Times New Roman"/>
          <w:b/>
          <w:bCs/>
          <w:sz w:val="24"/>
          <w:szCs w:val="24"/>
        </w:rPr>
        <w:t>)</w:t>
      </w:r>
      <w:r w:rsidRPr="005B7FF9" w:rsidR="00072FF5">
        <w:rPr>
          <w:rFonts w:ascii="Times New Roman" w:hAnsi="Times New Roman" w:cs="Times New Roman"/>
          <w:sz w:val="24"/>
          <w:szCs w:val="24"/>
        </w:rPr>
        <w:t xml:space="preserve"> paragrahvi 8</w:t>
      </w:r>
      <w:r w:rsidRPr="005B7FF9" w:rsidR="002E63A3">
        <w:rPr>
          <w:rFonts w:ascii="Times New Roman" w:hAnsi="Times New Roman" w:cs="Times New Roman"/>
          <w:sz w:val="24"/>
          <w:szCs w:val="24"/>
        </w:rPr>
        <w:t>5</w:t>
      </w:r>
      <w:r w:rsidRPr="005B7FF9" w:rsidR="002E63A3">
        <w:rPr>
          <w:rFonts w:ascii="Times New Roman" w:hAnsi="Times New Roman" w:cs="Times New Roman"/>
          <w:sz w:val="24"/>
          <w:szCs w:val="24"/>
          <w:vertAlign w:val="superscript"/>
        </w:rPr>
        <w:t>6</w:t>
      </w:r>
      <w:r w:rsidRPr="005B7FF9" w:rsidR="00072FF5">
        <w:rPr>
          <w:rFonts w:ascii="Times New Roman" w:hAnsi="Times New Roman" w:cs="Times New Roman"/>
          <w:sz w:val="24"/>
          <w:szCs w:val="24"/>
        </w:rPr>
        <w:t xml:space="preserve"> l</w:t>
      </w:r>
      <w:r w:rsidRPr="005B7FF9" w:rsidR="00984270">
        <w:rPr>
          <w:rFonts w:ascii="Times New Roman" w:hAnsi="Times New Roman" w:cs="Times New Roman"/>
          <w:sz w:val="24"/>
          <w:szCs w:val="24"/>
        </w:rPr>
        <w:t xml:space="preserve">õike </w:t>
      </w:r>
      <w:r w:rsidRPr="005B7FF9" w:rsidR="00A0167E">
        <w:rPr>
          <w:rFonts w:ascii="Times New Roman" w:hAnsi="Times New Roman" w:cs="Times New Roman"/>
          <w:sz w:val="24"/>
          <w:szCs w:val="24"/>
        </w:rPr>
        <w:t xml:space="preserve">13 punktid 1–3 </w:t>
      </w:r>
      <w:r w:rsidRPr="005B7FF9" w:rsidR="004F2E1A">
        <w:rPr>
          <w:rFonts w:ascii="Times New Roman" w:hAnsi="Times New Roman" w:cs="Times New Roman"/>
          <w:sz w:val="24"/>
          <w:szCs w:val="24"/>
        </w:rPr>
        <w:t>muudetakse ja sõnastatakse järgmiselt:</w:t>
      </w:r>
    </w:p>
    <w:p w:rsidRPr="005B7FF9" w:rsidR="00F32A4F" w:rsidP="00772B42" w:rsidRDefault="001670EB" w14:paraId="442AE7AC" w14:textId="71C75E15">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w:t>
      </w:r>
      <w:r w:rsidRPr="005B7FF9" w:rsidR="0071272A">
        <w:rPr>
          <w:rFonts w:ascii="Times New Roman" w:hAnsi="Times New Roman" w:cs="Times New Roman"/>
          <w:sz w:val="24"/>
          <w:szCs w:val="24"/>
        </w:rPr>
        <w:t xml:space="preserve">1) </w:t>
      </w:r>
      <w:r w:rsidRPr="005B7FF9" w:rsidR="000918C7">
        <w:rPr>
          <w:rFonts w:ascii="Times New Roman" w:hAnsi="Times New Roman" w:cs="Times New Roman"/>
          <w:sz w:val="24"/>
          <w:szCs w:val="24"/>
        </w:rPr>
        <w:t xml:space="preserve">investeerimisühing ning </w:t>
      </w:r>
      <w:r w:rsidRPr="005B7FF9" w:rsidR="00D83FCB">
        <w:rPr>
          <w:rFonts w:ascii="Times New Roman" w:hAnsi="Times New Roman" w:cs="Times New Roman"/>
          <w:sz w:val="24"/>
          <w:szCs w:val="24"/>
        </w:rPr>
        <w:t>korralduste täitmise teenust osutav ja analüüse koostav kolmas isik</w:t>
      </w:r>
      <w:r w:rsidRPr="005B7FF9" w:rsidR="00134873">
        <w:rPr>
          <w:rFonts w:ascii="Times New Roman" w:hAnsi="Times New Roman" w:cs="Times New Roman"/>
          <w:sz w:val="24"/>
          <w:szCs w:val="24"/>
        </w:rPr>
        <w:t xml:space="preserve"> </w:t>
      </w:r>
      <w:r w:rsidRPr="005B7FF9" w:rsidR="000918C7">
        <w:rPr>
          <w:rFonts w:ascii="Times New Roman" w:hAnsi="Times New Roman" w:cs="Times New Roman"/>
          <w:sz w:val="24"/>
          <w:szCs w:val="24"/>
        </w:rPr>
        <w:t>on sõlminud lepingu, milles on kindlaks määratud tasustamise metoodika, sealhulgas see, kuidas üldiselt</w:t>
      </w:r>
      <w:r w:rsidRPr="005B7FF9" w:rsidR="00F32A4F">
        <w:rPr>
          <w:rFonts w:ascii="Times New Roman" w:hAnsi="Times New Roman" w:cs="Times New Roman"/>
          <w:sz w:val="24"/>
          <w:szCs w:val="24"/>
        </w:rPr>
        <w:t xml:space="preserve"> võetakse</w:t>
      </w:r>
      <w:r w:rsidRPr="005B7FF9" w:rsidR="00477772">
        <w:rPr>
          <w:rFonts w:ascii="Times New Roman" w:hAnsi="Times New Roman" w:cs="Times New Roman"/>
          <w:sz w:val="24"/>
          <w:szCs w:val="24"/>
        </w:rPr>
        <w:t xml:space="preserve"> investeerimisteenuste kogu</w:t>
      </w:r>
      <w:r w:rsidRPr="005B7FF9" w:rsidR="00DA46F0">
        <w:rPr>
          <w:rFonts w:ascii="Times New Roman" w:hAnsi="Times New Roman" w:cs="Times New Roman"/>
          <w:sz w:val="24"/>
          <w:szCs w:val="24"/>
        </w:rPr>
        <w:t>maksumuse kindlaksmääramisel arvesse analüüsi kogukulusid</w:t>
      </w:r>
      <w:r w:rsidRPr="005B7FF9" w:rsidR="004D5C54">
        <w:rPr>
          <w:rFonts w:ascii="Times New Roman" w:hAnsi="Times New Roman" w:cs="Times New Roman"/>
          <w:sz w:val="24"/>
          <w:szCs w:val="24"/>
        </w:rPr>
        <w:t>;</w:t>
      </w:r>
    </w:p>
    <w:p w:rsidRPr="005B7FF9" w:rsidR="004D5C54" w:rsidP="00772B42" w:rsidRDefault="004D5C54" w14:paraId="638B7024" w14:textId="7F4BD9A2">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 xml:space="preserve">2) </w:t>
      </w:r>
      <w:r w:rsidRPr="005B7FF9" w:rsidR="004A1884">
        <w:rPr>
          <w:rFonts w:ascii="Times New Roman" w:hAnsi="Times New Roman" w:cs="Times New Roman"/>
          <w:sz w:val="24"/>
          <w:szCs w:val="24"/>
        </w:rPr>
        <w:t>investeerimisühing teavitab oma kliente</w:t>
      </w:r>
      <w:r w:rsidRPr="005B7FF9" w:rsidR="00E7198A">
        <w:rPr>
          <w:rFonts w:ascii="Times New Roman" w:hAnsi="Times New Roman" w:cs="Times New Roman"/>
          <w:sz w:val="24"/>
          <w:szCs w:val="24"/>
        </w:rPr>
        <w:t xml:space="preserve"> </w:t>
      </w:r>
      <w:r w:rsidRPr="005B7FF9" w:rsidR="004A1884">
        <w:rPr>
          <w:rFonts w:ascii="Times New Roman" w:hAnsi="Times New Roman" w:cs="Times New Roman"/>
          <w:sz w:val="24"/>
          <w:szCs w:val="24"/>
        </w:rPr>
        <w:t xml:space="preserve">sellest, kas ta otsustab korralduste täitmise teenuse ja analüüsi eest maksta </w:t>
      </w:r>
      <w:proofErr w:type="spellStart"/>
      <w:r w:rsidRPr="005B7FF9" w:rsidR="004A1884">
        <w:rPr>
          <w:rFonts w:ascii="Times New Roman" w:hAnsi="Times New Roman" w:cs="Times New Roman"/>
          <w:sz w:val="24"/>
          <w:szCs w:val="24"/>
        </w:rPr>
        <w:t>ühismaksega</w:t>
      </w:r>
      <w:proofErr w:type="spellEnd"/>
      <w:r w:rsidRPr="005B7FF9" w:rsidR="004A1884">
        <w:rPr>
          <w:rFonts w:ascii="Times New Roman" w:hAnsi="Times New Roman" w:cs="Times New Roman"/>
          <w:sz w:val="24"/>
          <w:szCs w:val="24"/>
        </w:rPr>
        <w:t xml:space="preserve"> või eraldi, ning teeb neile kättesaadavaks korralduste täitmise teenuse ja analüüsi eest tasumise põhimõtted, sealhulgas </w:t>
      </w:r>
      <w:r w:rsidRPr="005B7FF9" w:rsidR="00125629">
        <w:rPr>
          <w:rFonts w:ascii="Times New Roman" w:hAnsi="Times New Roman" w:cs="Times New Roman"/>
          <w:sz w:val="24"/>
          <w:szCs w:val="24"/>
        </w:rPr>
        <w:t>esitatava</w:t>
      </w:r>
      <w:r w:rsidRPr="005B7FF9" w:rsidR="004A1884">
        <w:rPr>
          <w:rFonts w:ascii="Times New Roman" w:hAnsi="Times New Roman" w:cs="Times New Roman"/>
          <w:sz w:val="24"/>
          <w:szCs w:val="24"/>
        </w:rPr>
        <w:t xml:space="preserve"> teabe liik olenevalt investeerimisühingu </w:t>
      </w:r>
      <w:r w:rsidRPr="005B7FF9" w:rsidR="00A37CD5">
        <w:rPr>
          <w:rFonts w:ascii="Times New Roman" w:hAnsi="Times New Roman" w:cs="Times New Roman"/>
          <w:sz w:val="24"/>
          <w:szCs w:val="24"/>
        </w:rPr>
        <w:t>valitud makseviisist</w:t>
      </w:r>
      <w:r w:rsidRPr="005B7FF9" w:rsidR="004A1884">
        <w:rPr>
          <w:rFonts w:ascii="Times New Roman" w:hAnsi="Times New Roman" w:cs="Times New Roman"/>
          <w:sz w:val="24"/>
          <w:szCs w:val="24"/>
        </w:rPr>
        <w:t xml:space="preserve"> ning asjakohasel juhul see, kuidas investeerimisühing ennetab või haldab huvide konflikte vastavalt käesoleva seaduse §-s 82</w:t>
      </w:r>
      <w:r w:rsidRPr="005B7FF9" w:rsidR="00077AF9">
        <w:rPr>
          <w:rFonts w:ascii="Times New Roman" w:hAnsi="Times New Roman" w:cs="Times New Roman"/>
          <w:sz w:val="24"/>
          <w:szCs w:val="24"/>
          <w:vertAlign w:val="superscript"/>
        </w:rPr>
        <w:t>4</w:t>
      </w:r>
      <w:r w:rsidRPr="005B7FF9" w:rsidR="004A1884">
        <w:rPr>
          <w:rFonts w:ascii="Times New Roman" w:hAnsi="Times New Roman" w:cs="Times New Roman"/>
          <w:sz w:val="24"/>
          <w:szCs w:val="24"/>
        </w:rPr>
        <w:t xml:space="preserve"> sätestatule, kui ta </w:t>
      </w:r>
      <w:r w:rsidR="00DD59AE">
        <w:rPr>
          <w:rFonts w:ascii="Times New Roman" w:hAnsi="Times New Roman" w:cs="Times New Roman"/>
          <w:sz w:val="24"/>
          <w:szCs w:val="24"/>
        </w:rPr>
        <w:t>maksab</w:t>
      </w:r>
      <w:r w:rsidRPr="005B7FF9" w:rsidR="004A1884">
        <w:rPr>
          <w:rFonts w:ascii="Times New Roman" w:hAnsi="Times New Roman" w:cs="Times New Roman"/>
          <w:sz w:val="24"/>
          <w:szCs w:val="24"/>
        </w:rPr>
        <w:t xml:space="preserve"> korralduste täitmise teenuse ja analüüsi </w:t>
      </w:r>
      <w:r w:rsidR="00DD59AE">
        <w:rPr>
          <w:rFonts w:ascii="Times New Roman" w:hAnsi="Times New Roman" w:cs="Times New Roman"/>
          <w:sz w:val="24"/>
          <w:szCs w:val="24"/>
        </w:rPr>
        <w:t>eest</w:t>
      </w:r>
      <w:r w:rsidRPr="005B7FF9" w:rsidR="004A1884">
        <w:rPr>
          <w:rFonts w:ascii="Times New Roman" w:hAnsi="Times New Roman" w:cs="Times New Roman"/>
          <w:sz w:val="24"/>
          <w:szCs w:val="24"/>
        </w:rPr>
        <w:t xml:space="preserve"> </w:t>
      </w:r>
      <w:proofErr w:type="spellStart"/>
      <w:r w:rsidRPr="005B7FF9" w:rsidR="004A1884">
        <w:rPr>
          <w:rFonts w:ascii="Times New Roman" w:hAnsi="Times New Roman" w:cs="Times New Roman"/>
          <w:sz w:val="24"/>
          <w:szCs w:val="24"/>
        </w:rPr>
        <w:t>ühismakse</w:t>
      </w:r>
      <w:r w:rsidR="00DD59AE">
        <w:rPr>
          <w:rFonts w:ascii="Times New Roman" w:hAnsi="Times New Roman" w:cs="Times New Roman"/>
          <w:sz w:val="24"/>
          <w:szCs w:val="24"/>
        </w:rPr>
        <w:t>ga</w:t>
      </w:r>
      <w:proofErr w:type="spellEnd"/>
      <w:r w:rsidRPr="005B7FF9" w:rsidR="004A1884">
        <w:rPr>
          <w:rFonts w:ascii="Times New Roman" w:hAnsi="Times New Roman" w:cs="Times New Roman"/>
          <w:sz w:val="24"/>
          <w:szCs w:val="24"/>
        </w:rPr>
        <w:t>;</w:t>
      </w:r>
    </w:p>
    <w:p w:rsidRPr="005B7FF9" w:rsidR="00B77F03" w:rsidP="00B77F03" w:rsidRDefault="00B77F03" w14:paraId="41A9605D" w14:textId="18D7E332">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 xml:space="preserve">3) investeerimisühing hindab kasutatud analüüsi kvaliteeti, kasutatavust ja väärtust ning seda, kuidas </w:t>
      </w:r>
      <w:r w:rsidR="00C23185">
        <w:rPr>
          <w:rFonts w:ascii="Times New Roman" w:hAnsi="Times New Roman" w:cs="Times New Roman"/>
          <w:sz w:val="24"/>
          <w:szCs w:val="24"/>
        </w:rPr>
        <w:t>see</w:t>
      </w:r>
      <w:r w:rsidRPr="005B7FF9">
        <w:rPr>
          <w:rFonts w:ascii="Times New Roman" w:hAnsi="Times New Roman" w:cs="Times New Roman"/>
          <w:sz w:val="24"/>
          <w:szCs w:val="24"/>
        </w:rPr>
        <w:t xml:space="preserve"> analüüs aitab kaasa paremate investeerimisotsuste tegemisele</w:t>
      </w:r>
      <w:r w:rsidR="00F533EE">
        <w:rPr>
          <w:rFonts w:ascii="Times New Roman" w:hAnsi="Times New Roman" w:cs="Times New Roman"/>
          <w:sz w:val="24"/>
          <w:szCs w:val="24"/>
        </w:rPr>
        <w:t>, igal aastal</w:t>
      </w:r>
      <w:r w:rsidRPr="005B7FF9" w:rsidR="009918D6">
        <w:rPr>
          <w:rFonts w:ascii="Times New Roman" w:hAnsi="Times New Roman" w:cs="Times New Roman"/>
          <w:sz w:val="24"/>
          <w:szCs w:val="24"/>
        </w:rPr>
        <w:t>.</w:t>
      </w:r>
      <w:r w:rsidRPr="005B7FF9" w:rsidR="00E750B0">
        <w:rPr>
          <w:rFonts w:ascii="Times New Roman" w:hAnsi="Times New Roman" w:cs="Times New Roman"/>
          <w:sz w:val="24"/>
          <w:szCs w:val="24"/>
        </w:rPr>
        <w:t>“;</w:t>
      </w:r>
    </w:p>
    <w:p w:rsidRPr="005B7FF9" w:rsidR="00065080" w:rsidP="00772B42" w:rsidRDefault="00065080" w14:paraId="246182BD" w14:textId="77777777">
      <w:pPr>
        <w:spacing w:after="0" w:line="240" w:lineRule="auto"/>
        <w:jc w:val="both"/>
        <w:rPr>
          <w:rFonts w:ascii="Times New Roman" w:hAnsi="Times New Roman" w:cs="Times New Roman"/>
          <w:sz w:val="24"/>
          <w:szCs w:val="24"/>
        </w:rPr>
      </w:pPr>
    </w:p>
    <w:p w:rsidRPr="005B7FF9" w:rsidR="00065080" w:rsidP="00772B42" w:rsidRDefault="001D0F0E" w14:paraId="1F3A844A" w14:textId="095178F4">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27</w:t>
      </w:r>
      <w:r w:rsidRPr="005B7FF9" w:rsidR="00065080">
        <w:rPr>
          <w:rFonts w:ascii="Times New Roman" w:hAnsi="Times New Roman" w:cs="Times New Roman"/>
          <w:b/>
          <w:bCs/>
          <w:sz w:val="24"/>
          <w:szCs w:val="24"/>
        </w:rPr>
        <w:t>)</w:t>
      </w:r>
      <w:r w:rsidRPr="005B7FF9" w:rsidR="00065080">
        <w:rPr>
          <w:rFonts w:ascii="Times New Roman" w:hAnsi="Times New Roman" w:cs="Times New Roman"/>
          <w:sz w:val="24"/>
          <w:szCs w:val="24"/>
        </w:rPr>
        <w:t xml:space="preserve"> paragrahvi 85</w:t>
      </w:r>
      <w:r w:rsidRPr="005B7FF9" w:rsidR="00065080">
        <w:rPr>
          <w:rFonts w:ascii="Times New Roman" w:hAnsi="Times New Roman" w:cs="Times New Roman"/>
          <w:sz w:val="24"/>
          <w:szCs w:val="24"/>
          <w:vertAlign w:val="superscript"/>
        </w:rPr>
        <w:t>6</w:t>
      </w:r>
      <w:r w:rsidRPr="005B7FF9" w:rsidR="00065080">
        <w:rPr>
          <w:rFonts w:ascii="Times New Roman" w:hAnsi="Times New Roman" w:cs="Times New Roman"/>
          <w:sz w:val="24"/>
          <w:szCs w:val="24"/>
        </w:rPr>
        <w:t xml:space="preserve"> lõiget 13</w:t>
      </w:r>
      <w:r w:rsidRPr="005B7FF9" w:rsidR="00C51318">
        <w:rPr>
          <w:rFonts w:ascii="Times New Roman" w:hAnsi="Times New Roman" w:cs="Times New Roman"/>
          <w:sz w:val="24"/>
          <w:szCs w:val="24"/>
        </w:rPr>
        <w:t xml:space="preserve"> täiendatakse punktiga 4</w:t>
      </w:r>
      <w:r w:rsidRPr="005B7FF9" w:rsidR="006A4DE8">
        <w:rPr>
          <w:rFonts w:ascii="Times New Roman" w:hAnsi="Times New Roman" w:cs="Times New Roman"/>
          <w:sz w:val="24"/>
          <w:szCs w:val="24"/>
        </w:rPr>
        <w:t xml:space="preserve"> järgmises sõnastuses:</w:t>
      </w:r>
    </w:p>
    <w:p w:rsidRPr="005B7FF9" w:rsidR="00E750B0" w:rsidP="00772B42" w:rsidRDefault="00E750B0" w14:paraId="5A7E0295" w14:textId="3D6E1EC8">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 xml:space="preserve">„4) </w:t>
      </w:r>
      <w:r w:rsidRPr="005B7FF9" w:rsidR="002D4731">
        <w:rPr>
          <w:rFonts w:ascii="Times New Roman" w:hAnsi="Times New Roman" w:cs="Times New Roman"/>
          <w:sz w:val="24"/>
          <w:szCs w:val="24"/>
        </w:rPr>
        <w:t xml:space="preserve">kui investeerimisühing otsustab maksta korralduste täitmise teenuse ja kolmanda isiku analüüsi eest eraldi, tasutakse kolmanda isiku </w:t>
      </w:r>
      <w:r w:rsidR="00445E63">
        <w:rPr>
          <w:rFonts w:ascii="Times New Roman" w:hAnsi="Times New Roman" w:cs="Times New Roman"/>
          <w:sz w:val="24"/>
          <w:szCs w:val="24"/>
        </w:rPr>
        <w:t>koostatud</w:t>
      </w:r>
      <w:r w:rsidRPr="005B7FF9" w:rsidR="002D4731">
        <w:rPr>
          <w:rFonts w:ascii="Times New Roman" w:hAnsi="Times New Roman" w:cs="Times New Roman"/>
          <w:sz w:val="24"/>
          <w:szCs w:val="24"/>
        </w:rPr>
        <w:t xml:space="preserve"> analüüsi eest</w:t>
      </w:r>
      <w:r w:rsidRPr="005B7FF9" w:rsidR="00715820">
        <w:rPr>
          <w:rFonts w:ascii="Times New Roman" w:hAnsi="Times New Roman" w:cs="Times New Roman"/>
          <w:sz w:val="24"/>
          <w:szCs w:val="24"/>
        </w:rPr>
        <w:t xml:space="preserve"> kas investeerimisühingu poolt ja tema kulul </w:t>
      </w:r>
      <w:r w:rsidRPr="005B7FF9" w:rsidR="0068740C">
        <w:rPr>
          <w:rFonts w:ascii="Times New Roman" w:hAnsi="Times New Roman" w:cs="Times New Roman"/>
          <w:sz w:val="24"/>
          <w:szCs w:val="24"/>
        </w:rPr>
        <w:t>tehtavate</w:t>
      </w:r>
      <w:r w:rsidRPr="005B7FF9" w:rsidR="00715820">
        <w:rPr>
          <w:rFonts w:ascii="Times New Roman" w:hAnsi="Times New Roman" w:cs="Times New Roman"/>
          <w:sz w:val="24"/>
          <w:szCs w:val="24"/>
        </w:rPr>
        <w:t xml:space="preserve"> otseste maksetega või maksetega investeerimisühingu kontrollitavalt eraldiseisvalt analüüsimaksete kontolt.“;</w:t>
      </w:r>
    </w:p>
    <w:p w:rsidRPr="005B7FF9" w:rsidR="00ED6232" w:rsidP="00772B42" w:rsidRDefault="00ED6232" w14:paraId="40041E54" w14:textId="77777777">
      <w:pPr>
        <w:spacing w:after="0" w:line="240" w:lineRule="auto"/>
        <w:jc w:val="both"/>
        <w:rPr>
          <w:rFonts w:ascii="Times New Roman" w:hAnsi="Times New Roman" w:cs="Times New Roman"/>
          <w:sz w:val="24"/>
          <w:szCs w:val="24"/>
        </w:rPr>
      </w:pPr>
    </w:p>
    <w:p w:rsidR="00E53CBB" w:rsidP="00772B42" w:rsidRDefault="00E53CBB" w14:paraId="3B2556F3" w14:textId="1371072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28)</w:t>
      </w:r>
      <w:r>
        <w:rPr>
          <w:rFonts w:ascii="Times New Roman" w:hAnsi="Times New Roman" w:cs="Times New Roman"/>
          <w:sz w:val="24"/>
          <w:szCs w:val="24"/>
        </w:rPr>
        <w:t xml:space="preserve"> p</w:t>
      </w:r>
      <w:r w:rsidR="00F36C23">
        <w:rPr>
          <w:rFonts w:ascii="Times New Roman" w:hAnsi="Times New Roman" w:cs="Times New Roman"/>
          <w:sz w:val="24"/>
          <w:szCs w:val="24"/>
        </w:rPr>
        <w:t>aragrahvi 85</w:t>
      </w:r>
      <w:r w:rsidR="00F36C23">
        <w:rPr>
          <w:rFonts w:ascii="Times New Roman" w:hAnsi="Times New Roman" w:cs="Times New Roman"/>
          <w:sz w:val="24"/>
          <w:szCs w:val="24"/>
          <w:vertAlign w:val="superscript"/>
        </w:rPr>
        <w:t>6</w:t>
      </w:r>
      <w:r w:rsidR="00F36C23">
        <w:rPr>
          <w:rFonts w:ascii="Times New Roman" w:hAnsi="Times New Roman" w:cs="Times New Roman"/>
          <w:sz w:val="24"/>
          <w:szCs w:val="24"/>
        </w:rPr>
        <w:t xml:space="preserve"> täiendatakse lõigetega 13</w:t>
      </w:r>
      <w:r w:rsidR="00F36C23">
        <w:rPr>
          <w:rFonts w:ascii="Times New Roman" w:hAnsi="Times New Roman" w:cs="Times New Roman"/>
          <w:sz w:val="24"/>
          <w:szCs w:val="24"/>
          <w:vertAlign w:val="superscript"/>
        </w:rPr>
        <w:t>1</w:t>
      </w:r>
      <w:r w:rsidR="00F36C23">
        <w:rPr>
          <w:rFonts w:ascii="Times New Roman" w:hAnsi="Times New Roman" w:cs="Times New Roman"/>
          <w:sz w:val="24"/>
          <w:szCs w:val="24"/>
        </w:rPr>
        <w:t xml:space="preserve"> ja 13</w:t>
      </w:r>
      <w:r w:rsidR="00F36C23">
        <w:rPr>
          <w:rFonts w:ascii="Times New Roman" w:hAnsi="Times New Roman" w:cs="Times New Roman"/>
          <w:sz w:val="24"/>
          <w:szCs w:val="24"/>
          <w:vertAlign w:val="superscript"/>
        </w:rPr>
        <w:t>2</w:t>
      </w:r>
      <w:r w:rsidR="00F36C23">
        <w:rPr>
          <w:rFonts w:ascii="Times New Roman" w:hAnsi="Times New Roman" w:cs="Times New Roman"/>
          <w:sz w:val="24"/>
          <w:szCs w:val="24"/>
        </w:rPr>
        <w:t xml:space="preserve"> järgmises sõnastuses:</w:t>
      </w:r>
    </w:p>
    <w:p w:rsidRPr="005B7FF9" w:rsidR="004C5827" w:rsidP="004C5827" w:rsidRDefault="00F36C23" w14:paraId="0DF6F02B" w14:textId="5367F4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FC3B36">
        <w:rPr>
          <w:rFonts w:ascii="Times New Roman" w:hAnsi="Times New Roman" w:cs="Times New Roman"/>
          <w:sz w:val="24"/>
          <w:szCs w:val="24"/>
        </w:rPr>
        <w:t>(13</w:t>
      </w:r>
      <w:r w:rsidR="00FC3B36">
        <w:rPr>
          <w:rFonts w:ascii="Times New Roman" w:hAnsi="Times New Roman" w:cs="Times New Roman"/>
          <w:sz w:val="24"/>
          <w:szCs w:val="24"/>
          <w:vertAlign w:val="superscript"/>
        </w:rPr>
        <w:t>1</w:t>
      </w:r>
      <w:r w:rsidR="00FC3B36">
        <w:rPr>
          <w:rFonts w:ascii="Times New Roman" w:hAnsi="Times New Roman" w:cs="Times New Roman"/>
          <w:sz w:val="24"/>
          <w:szCs w:val="24"/>
        </w:rPr>
        <w:t>)</w:t>
      </w:r>
      <w:r w:rsidR="001E3CF2">
        <w:rPr>
          <w:rFonts w:ascii="Times New Roman" w:hAnsi="Times New Roman" w:cs="Times New Roman"/>
          <w:sz w:val="24"/>
          <w:szCs w:val="24"/>
        </w:rPr>
        <w:t xml:space="preserve"> </w:t>
      </w:r>
      <w:r w:rsidRPr="005B7FF9" w:rsidR="004C5827">
        <w:rPr>
          <w:rFonts w:ascii="Times New Roman" w:hAnsi="Times New Roman" w:cs="Times New Roman"/>
          <w:sz w:val="24"/>
          <w:szCs w:val="24"/>
        </w:rPr>
        <w:t>Erandina võib investeerimisühing tellida analüüsi koostajalt analüüse ilma käesoleva paragrahvi lõigetes 1–12 sätestatud nõudeid arvestamata, kui analüüsi koostaja ei osuta korralduste täitmise teenust ega kuulu korralduste täitmise või maakleriteenuseid pakkuva investeerimisühinguga samasse konsolideerimisgruppi. Sellisel juhul järgib investeerimisühing käesoleva paragrahvi lõike 13 punktis 3 sätestatud nõuet.</w:t>
      </w:r>
    </w:p>
    <w:p w:rsidRPr="005B7FF9" w:rsidR="004C5827" w:rsidP="004C5827" w:rsidRDefault="004C5827" w14:paraId="55685971" w14:textId="77777777">
      <w:pPr>
        <w:spacing w:after="0" w:line="240" w:lineRule="auto"/>
        <w:jc w:val="both"/>
        <w:rPr>
          <w:rFonts w:ascii="Times New Roman" w:hAnsi="Times New Roman" w:cs="Times New Roman"/>
          <w:sz w:val="24"/>
          <w:szCs w:val="24"/>
        </w:rPr>
      </w:pPr>
    </w:p>
    <w:p w:rsidRPr="00FC3B36" w:rsidR="00F36C23" w:rsidP="00772B42" w:rsidRDefault="004C5827" w14:paraId="30EF0B81" w14:textId="587D7DDE">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w:t>
      </w:r>
      <w:r w:rsidR="001E3CF2">
        <w:rPr>
          <w:rFonts w:ascii="Times New Roman" w:hAnsi="Times New Roman" w:cs="Times New Roman"/>
          <w:sz w:val="24"/>
          <w:szCs w:val="24"/>
        </w:rPr>
        <w:t>13</w:t>
      </w:r>
      <w:r w:rsidR="001E3CF2">
        <w:rPr>
          <w:rFonts w:ascii="Times New Roman" w:hAnsi="Times New Roman" w:cs="Times New Roman"/>
          <w:sz w:val="24"/>
          <w:szCs w:val="24"/>
          <w:vertAlign w:val="superscript"/>
        </w:rPr>
        <w:t>2</w:t>
      </w:r>
      <w:r w:rsidRPr="005B7FF9">
        <w:rPr>
          <w:rFonts w:ascii="Times New Roman" w:hAnsi="Times New Roman" w:cs="Times New Roman"/>
          <w:sz w:val="24"/>
          <w:szCs w:val="24"/>
        </w:rPr>
        <w:t>) Investeerimisühing dokumenteerib talle koostatud kolmanda isiku analüüsidele omistatavad kogukulud, kui need on investeerimisühingule teada, ning teeb taotluse korral selle teabe oma klientidele kättesaadavaks</w:t>
      </w:r>
      <w:r w:rsidR="00C853E4">
        <w:rPr>
          <w:rFonts w:ascii="Times New Roman" w:hAnsi="Times New Roman" w:cs="Times New Roman"/>
          <w:sz w:val="24"/>
          <w:szCs w:val="24"/>
        </w:rPr>
        <w:t xml:space="preserve"> igal aastal</w:t>
      </w:r>
      <w:r w:rsidRPr="005B7FF9">
        <w:rPr>
          <w:rFonts w:ascii="Times New Roman" w:hAnsi="Times New Roman" w:cs="Times New Roman"/>
          <w:sz w:val="24"/>
          <w:szCs w:val="24"/>
        </w:rPr>
        <w:t>.“;</w:t>
      </w:r>
    </w:p>
    <w:p w:rsidRPr="00E53CBB" w:rsidR="00E53CBB" w:rsidP="00772B42" w:rsidRDefault="00E53CBB" w14:paraId="0B846D16" w14:textId="77777777">
      <w:pPr>
        <w:spacing w:after="0" w:line="240" w:lineRule="auto"/>
        <w:jc w:val="both"/>
        <w:rPr>
          <w:rFonts w:ascii="Times New Roman" w:hAnsi="Times New Roman" w:cs="Times New Roman"/>
          <w:sz w:val="24"/>
          <w:szCs w:val="24"/>
        </w:rPr>
      </w:pPr>
    </w:p>
    <w:p w:rsidRPr="005B7FF9" w:rsidR="00ED6232" w:rsidP="00772B42" w:rsidRDefault="001D0F0E" w14:paraId="6800C23F" w14:textId="2F569D1B">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2</w:t>
      </w:r>
      <w:r w:rsidR="00AB5C26">
        <w:rPr>
          <w:rFonts w:ascii="Times New Roman" w:hAnsi="Times New Roman" w:cs="Times New Roman"/>
          <w:b/>
          <w:bCs/>
          <w:sz w:val="24"/>
          <w:szCs w:val="24"/>
        </w:rPr>
        <w:t>9</w:t>
      </w:r>
      <w:r w:rsidRPr="005B7FF9" w:rsidR="00ED6232">
        <w:rPr>
          <w:rFonts w:ascii="Times New Roman" w:hAnsi="Times New Roman" w:cs="Times New Roman"/>
          <w:b/>
          <w:bCs/>
          <w:sz w:val="24"/>
          <w:szCs w:val="24"/>
        </w:rPr>
        <w:t>)</w:t>
      </w:r>
      <w:r w:rsidRPr="005B7FF9" w:rsidR="00ED6232">
        <w:rPr>
          <w:rFonts w:ascii="Times New Roman" w:hAnsi="Times New Roman" w:cs="Times New Roman"/>
          <w:sz w:val="24"/>
          <w:szCs w:val="24"/>
        </w:rPr>
        <w:t xml:space="preserve"> paragrahvi 85</w:t>
      </w:r>
      <w:r w:rsidRPr="005B7FF9" w:rsidR="00ED6232">
        <w:rPr>
          <w:rFonts w:ascii="Times New Roman" w:hAnsi="Times New Roman" w:cs="Times New Roman"/>
          <w:sz w:val="24"/>
          <w:szCs w:val="24"/>
          <w:vertAlign w:val="superscript"/>
        </w:rPr>
        <w:t>6</w:t>
      </w:r>
      <w:r w:rsidRPr="005B7FF9" w:rsidR="00D74AA4">
        <w:rPr>
          <w:rFonts w:ascii="Times New Roman" w:hAnsi="Times New Roman" w:cs="Times New Roman"/>
          <w:sz w:val="24"/>
          <w:szCs w:val="24"/>
        </w:rPr>
        <w:t xml:space="preserve"> lõike 14 </w:t>
      </w:r>
      <w:r w:rsidRPr="005B7FF9" w:rsidR="003406FA">
        <w:rPr>
          <w:rFonts w:ascii="Times New Roman" w:hAnsi="Times New Roman" w:cs="Times New Roman"/>
          <w:sz w:val="24"/>
          <w:szCs w:val="24"/>
        </w:rPr>
        <w:t xml:space="preserve">sissejuhatav </w:t>
      </w:r>
      <w:r w:rsidRPr="005B7FF9" w:rsidR="007527A8">
        <w:rPr>
          <w:rFonts w:ascii="Times New Roman" w:hAnsi="Times New Roman" w:cs="Times New Roman"/>
          <w:sz w:val="24"/>
          <w:szCs w:val="24"/>
        </w:rPr>
        <w:t>lause</w:t>
      </w:r>
      <w:r w:rsidR="00A92B07">
        <w:rPr>
          <w:rFonts w:ascii="Times New Roman" w:hAnsi="Times New Roman" w:cs="Times New Roman"/>
          <w:sz w:val="24"/>
          <w:szCs w:val="24"/>
        </w:rPr>
        <w:t>osa</w:t>
      </w:r>
      <w:r w:rsidRPr="005B7FF9" w:rsidR="007527A8">
        <w:rPr>
          <w:rFonts w:ascii="Times New Roman" w:hAnsi="Times New Roman" w:cs="Times New Roman"/>
          <w:sz w:val="24"/>
          <w:szCs w:val="24"/>
        </w:rPr>
        <w:t xml:space="preserve"> muudetakse ja sõnastatakse järgmiselt</w:t>
      </w:r>
      <w:r w:rsidRPr="005B7FF9" w:rsidR="00CE4FDE">
        <w:rPr>
          <w:rFonts w:ascii="Times New Roman" w:hAnsi="Times New Roman" w:cs="Times New Roman"/>
          <w:sz w:val="24"/>
          <w:szCs w:val="24"/>
        </w:rPr>
        <w:t>:</w:t>
      </w:r>
    </w:p>
    <w:p w:rsidRPr="005B7FF9" w:rsidR="00CE4FDE" w:rsidP="00772B42" w:rsidRDefault="00CE4FDE" w14:paraId="308423BE" w14:textId="138E025A">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 xml:space="preserve">„Analüüs käesoleva paragrahvi </w:t>
      </w:r>
      <w:r w:rsidRPr="005B7FF9" w:rsidR="004202F2">
        <w:rPr>
          <w:rFonts w:ascii="Times New Roman" w:hAnsi="Times New Roman" w:cs="Times New Roman"/>
          <w:sz w:val="24"/>
          <w:szCs w:val="24"/>
        </w:rPr>
        <w:t xml:space="preserve">ja </w:t>
      </w:r>
      <w:r w:rsidRPr="005B7FF9" w:rsidR="00C25F74">
        <w:rPr>
          <w:rFonts w:ascii="Times New Roman" w:hAnsi="Times New Roman" w:cs="Times New Roman"/>
          <w:sz w:val="24"/>
          <w:szCs w:val="24"/>
        </w:rPr>
        <w:t xml:space="preserve">käesoleva seaduse </w:t>
      </w:r>
      <w:r w:rsidRPr="005B7FF9" w:rsidR="00826470">
        <w:rPr>
          <w:rFonts w:ascii="Times New Roman" w:hAnsi="Times New Roman" w:cs="Times New Roman"/>
          <w:sz w:val="24"/>
          <w:szCs w:val="24"/>
        </w:rPr>
        <w:t xml:space="preserve">§ </w:t>
      </w:r>
      <w:r w:rsidRPr="005B7FF9" w:rsidR="00987A1C">
        <w:rPr>
          <w:rFonts w:ascii="Times New Roman" w:hAnsi="Times New Roman" w:cs="Times New Roman"/>
          <w:sz w:val="24"/>
          <w:szCs w:val="24"/>
        </w:rPr>
        <w:t>85</w:t>
      </w:r>
      <w:r w:rsidRPr="005B7FF9" w:rsidR="00987A1C">
        <w:rPr>
          <w:rFonts w:ascii="Times New Roman" w:hAnsi="Times New Roman" w:cs="Times New Roman"/>
          <w:sz w:val="24"/>
          <w:szCs w:val="24"/>
          <w:vertAlign w:val="superscript"/>
        </w:rPr>
        <w:t>8</w:t>
      </w:r>
      <w:r w:rsidRPr="005B7FF9" w:rsidR="00987A1C">
        <w:rPr>
          <w:rFonts w:ascii="Times New Roman" w:hAnsi="Times New Roman" w:cs="Times New Roman"/>
          <w:sz w:val="24"/>
          <w:szCs w:val="24"/>
        </w:rPr>
        <w:t xml:space="preserve"> </w:t>
      </w:r>
      <w:r w:rsidRPr="005B7FF9">
        <w:rPr>
          <w:rFonts w:ascii="Times New Roman" w:hAnsi="Times New Roman" w:cs="Times New Roman"/>
          <w:sz w:val="24"/>
          <w:szCs w:val="24"/>
        </w:rPr>
        <w:t xml:space="preserve">tähenduses on </w:t>
      </w:r>
      <w:r w:rsidRPr="005B7FF9" w:rsidR="009B6BB0">
        <w:rPr>
          <w:rFonts w:ascii="Times New Roman" w:hAnsi="Times New Roman" w:cs="Times New Roman"/>
          <w:sz w:val="24"/>
          <w:szCs w:val="24"/>
        </w:rPr>
        <w:t>analüüsimaterjal</w:t>
      </w:r>
      <w:r w:rsidRPr="005B7FF9">
        <w:rPr>
          <w:rFonts w:ascii="Times New Roman" w:hAnsi="Times New Roman" w:cs="Times New Roman"/>
          <w:sz w:val="24"/>
          <w:szCs w:val="24"/>
        </w:rPr>
        <w:t xml:space="preserve"> või teenus:“;</w:t>
      </w:r>
    </w:p>
    <w:p w:rsidRPr="005B7FF9" w:rsidR="00525006" w:rsidP="00772B42" w:rsidRDefault="00525006" w14:paraId="14A41409" w14:textId="77777777">
      <w:pPr>
        <w:spacing w:after="0" w:line="240" w:lineRule="auto"/>
        <w:jc w:val="both"/>
        <w:rPr>
          <w:rFonts w:ascii="Times New Roman" w:hAnsi="Times New Roman" w:cs="Times New Roman"/>
          <w:sz w:val="24"/>
          <w:szCs w:val="24"/>
        </w:rPr>
      </w:pPr>
    </w:p>
    <w:p w:rsidRPr="005B7FF9" w:rsidR="00525006" w:rsidP="00772B42" w:rsidRDefault="001A3CF5" w14:paraId="4C975389" w14:textId="7C8EF913">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30</w:t>
      </w:r>
      <w:r w:rsidRPr="005B7FF9" w:rsidR="00525006">
        <w:rPr>
          <w:rFonts w:ascii="Times New Roman" w:hAnsi="Times New Roman" w:cs="Times New Roman"/>
          <w:b/>
          <w:bCs/>
          <w:sz w:val="24"/>
          <w:szCs w:val="24"/>
        </w:rPr>
        <w:t>)</w:t>
      </w:r>
      <w:r w:rsidRPr="005B7FF9" w:rsidR="00525006">
        <w:rPr>
          <w:rFonts w:ascii="Times New Roman" w:hAnsi="Times New Roman" w:cs="Times New Roman"/>
          <w:sz w:val="24"/>
          <w:szCs w:val="24"/>
        </w:rPr>
        <w:t xml:space="preserve"> paragrahvi 85</w:t>
      </w:r>
      <w:r w:rsidRPr="005B7FF9" w:rsidR="00525006">
        <w:rPr>
          <w:rFonts w:ascii="Times New Roman" w:hAnsi="Times New Roman" w:cs="Times New Roman"/>
          <w:sz w:val="24"/>
          <w:szCs w:val="24"/>
          <w:vertAlign w:val="superscript"/>
        </w:rPr>
        <w:t>6</w:t>
      </w:r>
      <w:r w:rsidRPr="005B7FF9" w:rsidR="00525006">
        <w:rPr>
          <w:rFonts w:ascii="Times New Roman" w:hAnsi="Times New Roman" w:cs="Times New Roman"/>
          <w:sz w:val="24"/>
          <w:szCs w:val="24"/>
        </w:rPr>
        <w:t xml:space="preserve"> täiendatakse</w:t>
      </w:r>
      <w:r w:rsidRPr="005B7FF9" w:rsidR="00F4467B">
        <w:rPr>
          <w:rFonts w:ascii="Times New Roman" w:hAnsi="Times New Roman" w:cs="Times New Roman"/>
          <w:sz w:val="24"/>
          <w:szCs w:val="24"/>
        </w:rPr>
        <w:t xml:space="preserve"> </w:t>
      </w:r>
      <w:r w:rsidR="007516ED">
        <w:rPr>
          <w:rFonts w:ascii="Times New Roman" w:hAnsi="Times New Roman" w:cs="Times New Roman"/>
          <w:sz w:val="24"/>
          <w:szCs w:val="24"/>
        </w:rPr>
        <w:t>lõikega</w:t>
      </w:r>
      <w:r w:rsidRPr="005B7FF9" w:rsidR="00F4467B">
        <w:rPr>
          <w:rFonts w:ascii="Times New Roman" w:hAnsi="Times New Roman" w:cs="Times New Roman"/>
          <w:sz w:val="24"/>
          <w:szCs w:val="24"/>
        </w:rPr>
        <w:t xml:space="preserve"> </w:t>
      </w:r>
      <w:r w:rsidRPr="005B7FF9" w:rsidR="00457ACF">
        <w:rPr>
          <w:rFonts w:ascii="Times New Roman" w:hAnsi="Times New Roman" w:cs="Times New Roman"/>
          <w:sz w:val="24"/>
          <w:szCs w:val="24"/>
        </w:rPr>
        <w:t>15 järgmises sõnastuses:</w:t>
      </w:r>
    </w:p>
    <w:p w:rsidRPr="005B7FF9" w:rsidR="00A80B14" w:rsidP="00772B42" w:rsidRDefault="00935295" w14:paraId="3615718F" w14:textId="79D03495">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 xml:space="preserve">„(15) </w:t>
      </w:r>
      <w:r w:rsidRPr="005B7FF9" w:rsidR="00D775DA">
        <w:rPr>
          <w:rFonts w:ascii="Times New Roman" w:hAnsi="Times New Roman" w:cs="Times New Roman"/>
          <w:sz w:val="24"/>
          <w:szCs w:val="24"/>
        </w:rPr>
        <w:t>Käesoleva paragrahvi</w:t>
      </w:r>
      <w:r w:rsidRPr="005B7FF9" w:rsidR="00DA1579">
        <w:rPr>
          <w:rFonts w:ascii="Times New Roman" w:hAnsi="Times New Roman" w:cs="Times New Roman"/>
          <w:sz w:val="24"/>
          <w:szCs w:val="24"/>
        </w:rPr>
        <w:t xml:space="preserve"> ja käesoleva seaduse § 85</w:t>
      </w:r>
      <w:r w:rsidRPr="005B7FF9" w:rsidR="00DA1579">
        <w:rPr>
          <w:rFonts w:ascii="Times New Roman" w:hAnsi="Times New Roman" w:cs="Times New Roman"/>
          <w:sz w:val="24"/>
          <w:szCs w:val="24"/>
          <w:vertAlign w:val="superscript"/>
        </w:rPr>
        <w:t>8</w:t>
      </w:r>
      <w:r w:rsidRPr="005B7FF9" w:rsidR="00DA1579">
        <w:rPr>
          <w:rFonts w:ascii="Times New Roman" w:hAnsi="Times New Roman" w:cs="Times New Roman"/>
          <w:sz w:val="24"/>
          <w:szCs w:val="24"/>
        </w:rPr>
        <w:t xml:space="preserve"> </w:t>
      </w:r>
      <w:r w:rsidRPr="005B7FF9" w:rsidR="00D775DA">
        <w:rPr>
          <w:rFonts w:ascii="Times New Roman" w:hAnsi="Times New Roman" w:cs="Times New Roman"/>
          <w:sz w:val="24"/>
          <w:szCs w:val="24"/>
        </w:rPr>
        <w:t>tähenduses</w:t>
      </w:r>
      <w:r w:rsidRPr="005B7FF9" w:rsidR="00D42AAE">
        <w:rPr>
          <w:rFonts w:ascii="Times New Roman" w:hAnsi="Times New Roman" w:cs="Times New Roman"/>
          <w:sz w:val="24"/>
          <w:szCs w:val="24"/>
        </w:rPr>
        <w:t xml:space="preserve"> ei käsitata</w:t>
      </w:r>
      <w:r w:rsidRPr="005B7FF9" w:rsidR="00D9315E">
        <w:rPr>
          <w:rFonts w:ascii="Times New Roman" w:hAnsi="Times New Roman" w:cs="Times New Roman"/>
          <w:sz w:val="24"/>
          <w:szCs w:val="24"/>
        </w:rPr>
        <w:t xml:space="preserve"> analüüsina</w:t>
      </w:r>
      <w:r w:rsidRPr="005B7FF9" w:rsidR="00F27F38">
        <w:rPr>
          <w:rFonts w:ascii="Times New Roman" w:hAnsi="Times New Roman" w:cs="Times New Roman"/>
          <w:sz w:val="24"/>
          <w:szCs w:val="24"/>
        </w:rPr>
        <w:t xml:space="preserve"> kauplemiskommentaare</w:t>
      </w:r>
      <w:r w:rsidRPr="005B7FF9" w:rsidR="0041112E">
        <w:rPr>
          <w:rFonts w:ascii="Times New Roman" w:hAnsi="Times New Roman" w:cs="Times New Roman"/>
          <w:sz w:val="24"/>
          <w:szCs w:val="24"/>
        </w:rPr>
        <w:t xml:space="preserve"> ega muid </w:t>
      </w:r>
      <w:r w:rsidRPr="005B7FF9" w:rsidR="008E2921">
        <w:rPr>
          <w:rFonts w:ascii="Times New Roman" w:hAnsi="Times New Roman" w:cs="Times New Roman"/>
          <w:sz w:val="24"/>
          <w:szCs w:val="24"/>
        </w:rPr>
        <w:t>sihipäraseid</w:t>
      </w:r>
      <w:r w:rsidRPr="005B7FF9" w:rsidR="001A2189">
        <w:rPr>
          <w:rFonts w:ascii="Times New Roman" w:hAnsi="Times New Roman" w:cs="Times New Roman"/>
          <w:sz w:val="24"/>
          <w:szCs w:val="24"/>
        </w:rPr>
        <w:t xml:space="preserve"> kauplemise nõu</w:t>
      </w:r>
      <w:r w:rsidRPr="005B7FF9" w:rsidR="008E2921">
        <w:rPr>
          <w:rFonts w:ascii="Times New Roman" w:hAnsi="Times New Roman" w:cs="Times New Roman"/>
          <w:sz w:val="24"/>
          <w:szCs w:val="24"/>
        </w:rPr>
        <w:t>stamisteenuseid</w:t>
      </w:r>
      <w:r w:rsidRPr="005B7FF9" w:rsidR="00A71898">
        <w:rPr>
          <w:rFonts w:ascii="Times New Roman" w:hAnsi="Times New Roman" w:cs="Times New Roman"/>
          <w:sz w:val="24"/>
          <w:szCs w:val="24"/>
        </w:rPr>
        <w:t xml:space="preserve">, mis on lahutamatult seotud </w:t>
      </w:r>
      <w:r w:rsidRPr="005B7FF9" w:rsidR="00BA7C3F">
        <w:rPr>
          <w:rFonts w:ascii="Times New Roman" w:hAnsi="Times New Roman" w:cs="Times New Roman"/>
          <w:sz w:val="24"/>
          <w:szCs w:val="24"/>
        </w:rPr>
        <w:t>väärtpaberitehingu tegemisega</w:t>
      </w:r>
      <w:r w:rsidRPr="005B7FF9" w:rsidR="00B35DEB">
        <w:rPr>
          <w:rFonts w:ascii="Times New Roman" w:hAnsi="Times New Roman" w:cs="Times New Roman"/>
          <w:sz w:val="24"/>
          <w:szCs w:val="24"/>
        </w:rPr>
        <w:t>.“</w:t>
      </w:r>
      <w:r w:rsidRPr="005B7FF9" w:rsidR="00A14F46">
        <w:rPr>
          <w:rFonts w:ascii="Times New Roman" w:hAnsi="Times New Roman" w:cs="Times New Roman"/>
          <w:sz w:val="24"/>
          <w:szCs w:val="24"/>
        </w:rPr>
        <w:t>;</w:t>
      </w:r>
    </w:p>
    <w:p w:rsidRPr="005B7FF9" w:rsidR="00072FF5" w:rsidP="00772B42" w:rsidRDefault="00072FF5" w14:paraId="313E28FF" w14:textId="77777777">
      <w:pPr>
        <w:spacing w:after="0" w:line="240" w:lineRule="auto"/>
        <w:jc w:val="both"/>
        <w:rPr>
          <w:rFonts w:ascii="Times New Roman" w:hAnsi="Times New Roman" w:cs="Times New Roman"/>
          <w:sz w:val="24"/>
          <w:szCs w:val="24"/>
        </w:rPr>
      </w:pPr>
    </w:p>
    <w:p w:rsidRPr="005B7FF9" w:rsidR="00FE66C9" w:rsidP="00772B42" w:rsidRDefault="001D0F0E" w14:paraId="1DF4884B" w14:textId="6E3C98BA">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lastRenderedPageBreak/>
        <w:t>3</w:t>
      </w:r>
      <w:r w:rsidR="00AC2F83">
        <w:rPr>
          <w:rFonts w:ascii="Times New Roman" w:hAnsi="Times New Roman" w:cs="Times New Roman"/>
          <w:b/>
          <w:bCs/>
          <w:sz w:val="24"/>
          <w:szCs w:val="24"/>
        </w:rPr>
        <w:t>1</w:t>
      </w:r>
      <w:r w:rsidRPr="005B7FF9" w:rsidR="00FE66C9">
        <w:rPr>
          <w:rFonts w:ascii="Times New Roman" w:hAnsi="Times New Roman" w:cs="Times New Roman"/>
          <w:b/>
          <w:bCs/>
          <w:sz w:val="24"/>
          <w:szCs w:val="24"/>
        </w:rPr>
        <w:t>)</w:t>
      </w:r>
      <w:r w:rsidRPr="005B7FF9" w:rsidR="00FE66C9">
        <w:rPr>
          <w:rFonts w:ascii="Times New Roman" w:hAnsi="Times New Roman" w:cs="Times New Roman"/>
          <w:sz w:val="24"/>
          <w:szCs w:val="24"/>
        </w:rPr>
        <w:t xml:space="preserve"> seadust täiendatakse </w:t>
      </w:r>
      <w:r w:rsidR="00B763F8">
        <w:rPr>
          <w:rFonts w:ascii="Times New Roman" w:hAnsi="Times New Roman" w:cs="Times New Roman"/>
          <w:sz w:val="24"/>
          <w:szCs w:val="24"/>
        </w:rPr>
        <w:t>§-ga</w:t>
      </w:r>
      <w:r w:rsidRPr="005B7FF9" w:rsidR="00055564">
        <w:rPr>
          <w:rFonts w:ascii="Times New Roman" w:hAnsi="Times New Roman" w:cs="Times New Roman"/>
          <w:sz w:val="24"/>
          <w:szCs w:val="24"/>
        </w:rPr>
        <w:t xml:space="preserve"> 85</w:t>
      </w:r>
      <w:r w:rsidRPr="005B7FF9" w:rsidR="00055564">
        <w:rPr>
          <w:rFonts w:ascii="Times New Roman" w:hAnsi="Times New Roman" w:cs="Times New Roman"/>
          <w:sz w:val="24"/>
          <w:szCs w:val="24"/>
          <w:vertAlign w:val="superscript"/>
        </w:rPr>
        <w:t>8</w:t>
      </w:r>
      <w:r w:rsidRPr="005B7FF9" w:rsidR="00055564">
        <w:rPr>
          <w:rFonts w:ascii="Times New Roman" w:hAnsi="Times New Roman" w:cs="Times New Roman"/>
          <w:sz w:val="24"/>
          <w:szCs w:val="24"/>
        </w:rPr>
        <w:t xml:space="preserve"> </w:t>
      </w:r>
      <w:r w:rsidRPr="005B7FF9" w:rsidR="00656C2E">
        <w:rPr>
          <w:rFonts w:ascii="Times New Roman" w:hAnsi="Times New Roman" w:cs="Times New Roman"/>
          <w:sz w:val="24"/>
          <w:szCs w:val="24"/>
        </w:rPr>
        <w:t>järgmises sõnastuses:</w:t>
      </w:r>
    </w:p>
    <w:p w:rsidRPr="005B7FF9" w:rsidR="00DF32F3" w:rsidP="00772B42" w:rsidRDefault="00DF32F3" w14:paraId="235AFB33" w14:textId="35C396C3">
      <w:pPr>
        <w:spacing w:after="0" w:line="240" w:lineRule="auto"/>
        <w:jc w:val="both"/>
        <w:rPr>
          <w:rFonts w:ascii="Times New Roman" w:hAnsi="Times New Roman" w:cs="Times New Roman"/>
          <w:b/>
          <w:bCs/>
          <w:sz w:val="24"/>
          <w:szCs w:val="24"/>
        </w:rPr>
      </w:pPr>
      <w:r w:rsidRPr="005B7FF9">
        <w:rPr>
          <w:rFonts w:ascii="Times New Roman" w:hAnsi="Times New Roman" w:cs="Times New Roman"/>
          <w:sz w:val="24"/>
          <w:szCs w:val="24"/>
        </w:rPr>
        <w:t>„</w:t>
      </w:r>
      <w:r w:rsidRPr="005B7FF9">
        <w:rPr>
          <w:rFonts w:ascii="Times New Roman" w:hAnsi="Times New Roman" w:cs="Times New Roman"/>
          <w:b/>
          <w:bCs/>
          <w:sz w:val="24"/>
          <w:szCs w:val="24"/>
        </w:rPr>
        <w:t>§ 85</w:t>
      </w:r>
      <w:r w:rsidRPr="005B7FF9">
        <w:rPr>
          <w:rFonts w:ascii="Times New Roman" w:hAnsi="Times New Roman" w:cs="Times New Roman"/>
          <w:b/>
          <w:bCs/>
          <w:sz w:val="24"/>
          <w:szCs w:val="24"/>
          <w:vertAlign w:val="superscript"/>
        </w:rPr>
        <w:t>8</w:t>
      </w:r>
      <w:r w:rsidRPr="005B7FF9">
        <w:rPr>
          <w:rFonts w:ascii="Times New Roman" w:hAnsi="Times New Roman" w:cs="Times New Roman"/>
          <w:b/>
          <w:bCs/>
          <w:sz w:val="24"/>
          <w:szCs w:val="24"/>
        </w:rPr>
        <w:t xml:space="preserve">. </w:t>
      </w:r>
      <w:r w:rsidRPr="005B7FF9" w:rsidR="000C20F0">
        <w:rPr>
          <w:rFonts w:ascii="Times New Roman" w:hAnsi="Times New Roman" w:cs="Times New Roman"/>
          <w:b/>
          <w:bCs/>
          <w:sz w:val="24"/>
          <w:szCs w:val="24"/>
        </w:rPr>
        <w:t>Investeerimisühingu</w:t>
      </w:r>
      <w:r w:rsidRPr="005B7FF9" w:rsidR="00B066EA">
        <w:rPr>
          <w:rFonts w:ascii="Times New Roman" w:hAnsi="Times New Roman" w:cs="Times New Roman"/>
          <w:b/>
          <w:bCs/>
          <w:sz w:val="24"/>
          <w:szCs w:val="24"/>
        </w:rPr>
        <w:t xml:space="preserve"> või kolmanda isiku</w:t>
      </w:r>
      <w:r w:rsidRPr="005B7FF9" w:rsidR="006E6A7E">
        <w:rPr>
          <w:rFonts w:ascii="Times New Roman" w:hAnsi="Times New Roman" w:cs="Times New Roman"/>
          <w:b/>
          <w:bCs/>
          <w:sz w:val="24"/>
          <w:szCs w:val="24"/>
        </w:rPr>
        <w:t xml:space="preserve"> koostatud analüüs</w:t>
      </w:r>
    </w:p>
    <w:p w:rsidRPr="005B7FF9" w:rsidR="00830550" w:rsidP="00772B42" w:rsidRDefault="009B3ED6" w14:paraId="63118E11" w14:textId="028DF56B">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 xml:space="preserve">(1) </w:t>
      </w:r>
      <w:r w:rsidRPr="005B7FF9" w:rsidR="008300BD">
        <w:rPr>
          <w:rFonts w:ascii="Times New Roman" w:hAnsi="Times New Roman" w:cs="Times New Roman"/>
          <w:sz w:val="24"/>
          <w:szCs w:val="24"/>
        </w:rPr>
        <w:t xml:space="preserve">Investeerimisühingu või kolmanda isiku koostatud analüüs, mida investeerimisühing, </w:t>
      </w:r>
      <w:r w:rsidRPr="005B7FF9" w:rsidR="00763BBC">
        <w:rPr>
          <w:rFonts w:ascii="Times New Roman" w:hAnsi="Times New Roman" w:cs="Times New Roman"/>
          <w:sz w:val="24"/>
          <w:szCs w:val="24"/>
        </w:rPr>
        <w:t>selle</w:t>
      </w:r>
      <w:r w:rsidRPr="005B7FF9" w:rsidR="008300BD">
        <w:rPr>
          <w:rFonts w:ascii="Times New Roman" w:hAnsi="Times New Roman" w:cs="Times New Roman"/>
          <w:sz w:val="24"/>
          <w:szCs w:val="24"/>
        </w:rPr>
        <w:t xml:space="preserve"> kliendid või potentsiaalsed kliendid kasutavad või mida neile levitatakse</w:t>
      </w:r>
      <w:r w:rsidR="00E86D48">
        <w:rPr>
          <w:rFonts w:ascii="Times New Roman" w:hAnsi="Times New Roman" w:cs="Times New Roman"/>
          <w:sz w:val="24"/>
          <w:szCs w:val="24"/>
        </w:rPr>
        <w:t>,</w:t>
      </w:r>
      <w:r w:rsidRPr="005B7FF9" w:rsidR="008300BD">
        <w:rPr>
          <w:rFonts w:ascii="Times New Roman" w:hAnsi="Times New Roman" w:cs="Times New Roman"/>
          <w:sz w:val="24"/>
          <w:szCs w:val="24"/>
        </w:rPr>
        <w:t xml:space="preserve"> peab olema </w:t>
      </w:r>
      <w:r w:rsidRPr="005B7FF9" w:rsidR="00B35ECA">
        <w:rPr>
          <w:rFonts w:ascii="Times New Roman" w:hAnsi="Times New Roman" w:cs="Times New Roman"/>
          <w:sz w:val="24"/>
          <w:szCs w:val="24"/>
        </w:rPr>
        <w:t>õiglane</w:t>
      </w:r>
      <w:r w:rsidRPr="005B7FF9" w:rsidR="008300BD">
        <w:rPr>
          <w:rFonts w:ascii="Times New Roman" w:hAnsi="Times New Roman" w:cs="Times New Roman"/>
          <w:sz w:val="24"/>
          <w:szCs w:val="24"/>
        </w:rPr>
        <w:t>, selge ja mitteeksitav. Analüüs peab olema sellisena või</w:t>
      </w:r>
      <w:r w:rsidRPr="005B7FF9" w:rsidR="001C3C0F">
        <w:rPr>
          <w:rFonts w:ascii="Times New Roman" w:hAnsi="Times New Roman" w:cs="Times New Roman"/>
          <w:sz w:val="24"/>
          <w:szCs w:val="24"/>
        </w:rPr>
        <w:t xml:space="preserve"> sarnase nimetuse</w:t>
      </w:r>
      <w:r w:rsidR="00ED670D">
        <w:rPr>
          <w:rFonts w:ascii="Times New Roman" w:hAnsi="Times New Roman" w:cs="Times New Roman"/>
          <w:sz w:val="24"/>
          <w:szCs w:val="24"/>
        </w:rPr>
        <w:t xml:space="preserve"> kaudu</w:t>
      </w:r>
      <w:r w:rsidRPr="005B7FF9" w:rsidR="001C3C0F">
        <w:rPr>
          <w:rFonts w:ascii="Times New Roman" w:hAnsi="Times New Roman" w:cs="Times New Roman"/>
          <w:sz w:val="24"/>
          <w:szCs w:val="24"/>
        </w:rPr>
        <w:t xml:space="preserve"> selgelt tuvastatav</w:t>
      </w:r>
      <w:r w:rsidRPr="005B7FF9" w:rsidR="00A81E4C">
        <w:rPr>
          <w:rFonts w:ascii="Times New Roman" w:hAnsi="Times New Roman" w:cs="Times New Roman"/>
          <w:sz w:val="24"/>
          <w:szCs w:val="24"/>
        </w:rPr>
        <w:t xml:space="preserve">, </w:t>
      </w:r>
      <w:r w:rsidRPr="005B7FF9" w:rsidR="004B7D9F">
        <w:rPr>
          <w:rFonts w:ascii="Times New Roman" w:hAnsi="Times New Roman" w:cs="Times New Roman"/>
          <w:sz w:val="24"/>
          <w:szCs w:val="24"/>
        </w:rPr>
        <w:t>tingimusel et kõik analüüsi suhtes kohaldatavad komisjoni delegeeritud määruses (EL) nr 2017/565 sätestatud tingimused on täidetud</w:t>
      </w:r>
      <w:r w:rsidRPr="005B7FF9" w:rsidR="001C3C0F">
        <w:rPr>
          <w:rFonts w:ascii="Times New Roman" w:hAnsi="Times New Roman" w:cs="Times New Roman"/>
          <w:sz w:val="24"/>
          <w:szCs w:val="24"/>
        </w:rPr>
        <w:t>.</w:t>
      </w:r>
    </w:p>
    <w:p w:rsidRPr="005B7FF9" w:rsidR="009B3ED6" w:rsidP="00772B42" w:rsidRDefault="009B3ED6" w14:paraId="585D5199" w14:textId="7DE55C44">
      <w:pPr>
        <w:spacing w:after="0" w:line="240" w:lineRule="auto"/>
        <w:jc w:val="both"/>
        <w:rPr>
          <w:rFonts w:ascii="Times New Roman" w:hAnsi="Times New Roman" w:cs="Times New Roman"/>
          <w:sz w:val="24"/>
          <w:szCs w:val="24"/>
        </w:rPr>
      </w:pPr>
    </w:p>
    <w:p w:rsidRPr="005B7FF9" w:rsidR="00413096" w:rsidP="00413096" w:rsidRDefault="00830550" w14:paraId="0C43415B" w14:textId="31C9FA89">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 xml:space="preserve">(2) Investeerimisühing, kes osutab väärtpaberiportfelli valitsemise või muid investeerimis- või </w:t>
      </w:r>
      <w:proofErr w:type="spellStart"/>
      <w:r w:rsidRPr="005B7FF9">
        <w:rPr>
          <w:rFonts w:ascii="Times New Roman" w:hAnsi="Times New Roman" w:cs="Times New Roman"/>
          <w:sz w:val="24"/>
          <w:szCs w:val="24"/>
        </w:rPr>
        <w:t>kõrvalteenuseid</w:t>
      </w:r>
      <w:proofErr w:type="spellEnd"/>
      <w:r w:rsidRPr="005B7FF9">
        <w:rPr>
          <w:rFonts w:ascii="Times New Roman" w:hAnsi="Times New Roman" w:cs="Times New Roman"/>
          <w:sz w:val="24"/>
          <w:szCs w:val="24"/>
        </w:rPr>
        <w:t>, pea</w:t>
      </w:r>
      <w:r w:rsidRPr="005B7FF9" w:rsidR="00F23E3E">
        <w:rPr>
          <w:rFonts w:ascii="Times New Roman" w:hAnsi="Times New Roman" w:cs="Times New Roman"/>
          <w:sz w:val="24"/>
          <w:szCs w:val="24"/>
        </w:rPr>
        <w:t>b</w:t>
      </w:r>
      <w:r w:rsidRPr="005B7FF9">
        <w:rPr>
          <w:rFonts w:ascii="Times New Roman" w:hAnsi="Times New Roman" w:cs="Times New Roman"/>
          <w:sz w:val="24"/>
          <w:szCs w:val="24"/>
        </w:rPr>
        <w:t xml:space="preserve"> tagama, et analüüs, mida </w:t>
      </w:r>
      <w:r w:rsidRPr="005B7FF9" w:rsidR="00F23E3E">
        <w:rPr>
          <w:rFonts w:ascii="Times New Roman" w:hAnsi="Times New Roman" w:cs="Times New Roman"/>
          <w:sz w:val="24"/>
          <w:szCs w:val="24"/>
        </w:rPr>
        <w:t>ta</w:t>
      </w:r>
      <w:r w:rsidRPr="005B7FF9">
        <w:rPr>
          <w:rFonts w:ascii="Times New Roman" w:hAnsi="Times New Roman" w:cs="Times New Roman"/>
          <w:sz w:val="24"/>
          <w:szCs w:val="24"/>
        </w:rPr>
        <w:t xml:space="preserve"> klientidele või potentsiaalsetele klientidele levita</w:t>
      </w:r>
      <w:r w:rsidRPr="005B7FF9" w:rsidR="00F56363">
        <w:rPr>
          <w:rFonts w:ascii="Times New Roman" w:hAnsi="Times New Roman" w:cs="Times New Roman"/>
          <w:sz w:val="24"/>
          <w:szCs w:val="24"/>
        </w:rPr>
        <w:t>b</w:t>
      </w:r>
      <w:r w:rsidRPr="005B7FF9" w:rsidR="00AB7781">
        <w:rPr>
          <w:rFonts w:ascii="Times New Roman" w:hAnsi="Times New Roman" w:cs="Times New Roman"/>
          <w:sz w:val="24"/>
          <w:szCs w:val="24"/>
        </w:rPr>
        <w:t xml:space="preserve"> ja </w:t>
      </w:r>
      <w:r w:rsidRPr="005B7FF9">
        <w:rPr>
          <w:rFonts w:ascii="Times New Roman" w:hAnsi="Times New Roman" w:cs="Times New Roman"/>
          <w:sz w:val="24"/>
          <w:szCs w:val="24"/>
        </w:rPr>
        <w:t xml:space="preserve">mille eest </w:t>
      </w:r>
      <w:r w:rsidRPr="005B7FF9" w:rsidR="00C86C3F">
        <w:rPr>
          <w:rFonts w:ascii="Times New Roman" w:hAnsi="Times New Roman" w:cs="Times New Roman"/>
          <w:sz w:val="24"/>
          <w:szCs w:val="24"/>
        </w:rPr>
        <w:t xml:space="preserve">on </w:t>
      </w:r>
      <w:r w:rsidRPr="005B7FF9">
        <w:rPr>
          <w:rFonts w:ascii="Times New Roman" w:hAnsi="Times New Roman" w:cs="Times New Roman"/>
          <w:sz w:val="24"/>
          <w:szCs w:val="24"/>
        </w:rPr>
        <w:t xml:space="preserve">täielikult või osaliselt </w:t>
      </w:r>
      <w:r w:rsidRPr="005B7FF9" w:rsidR="00C86C3F">
        <w:rPr>
          <w:rFonts w:ascii="Times New Roman" w:hAnsi="Times New Roman" w:cs="Times New Roman"/>
          <w:sz w:val="24"/>
          <w:szCs w:val="24"/>
        </w:rPr>
        <w:t xml:space="preserve">maksnud </w:t>
      </w:r>
      <w:r w:rsidRPr="005B7FF9">
        <w:rPr>
          <w:rFonts w:ascii="Times New Roman" w:hAnsi="Times New Roman" w:cs="Times New Roman"/>
          <w:sz w:val="24"/>
          <w:szCs w:val="24"/>
        </w:rPr>
        <w:t>emitent, nimetatakse emitendi rahastatud analüüsiks üksnes siis, kui see on koostatud kooskõlas</w:t>
      </w:r>
      <w:r w:rsidRPr="005B7FF9" w:rsidR="008D49F5">
        <w:rPr>
          <w:rFonts w:ascii="Times New Roman" w:hAnsi="Times New Roman" w:cs="Times New Roman"/>
          <w:sz w:val="24"/>
          <w:szCs w:val="24"/>
        </w:rPr>
        <w:t xml:space="preserve"> </w:t>
      </w:r>
      <w:r w:rsidR="004A09E6">
        <w:rPr>
          <w:rFonts w:ascii="Times New Roman" w:hAnsi="Times New Roman" w:cs="Times New Roman"/>
          <w:sz w:val="24"/>
          <w:szCs w:val="24"/>
        </w:rPr>
        <w:t xml:space="preserve">emitendi rahastatud analüüsi käsitleva </w:t>
      </w:r>
      <w:r w:rsidRPr="005B7FF9" w:rsidR="00FA381B">
        <w:rPr>
          <w:rFonts w:ascii="Times New Roman" w:hAnsi="Times New Roman" w:cs="Times New Roman"/>
          <w:sz w:val="24"/>
          <w:szCs w:val="24"/>
        </w:rPr>
        <w:t>Euroopa Liidu tegevusjuhendiga</w:t>
      </w:r>
      <w:r w:rsidR="002E36D6">
        <w:rPr>
          <w:rFonts w:ascii="Times New Roman" w:hAnsi="Times New Roman" w:cs="Times New Roman"/>
          <w:sz w:val="24"/>
          <w:szCs w:val="24"/>
        </w:rPr>
        <w:t xml:space="preserve">, </w:t>
      </w:r>
      <w:r w:rsidR="005E1DD3">
        <w:rPr>
          <w:rFonts w:ascii="Times New Roman" w:hAnsi="Times New Roman" w:cs="Times New Roman"/>
          <w:sz w:val="24"/>
          <w:szCs w:val="24"/>
        </w:rPr>
        <w:t>mis on k</w:t>
      </w:r>
      <w:r w:rsidR="0007351B">
        <w:rPr>
          <w:rFonts w:ascii="Times New Roman" w:hAnsi="Times New Roman" w:cs="Times New Roman"/>
          <w:sz w:val="24"/>
          <w:szCs w:val="24"/>
        </w:rPr>
        <w:t>ehtestatud</w:t>
      </w:r>
      <w:r w:rsidRPr="005B7FF9" w:rsidR="00FA381B">
        <w:rPr>
          <w:rFonts w:ascii="Times New Roman" w:hAnsi="Times New Roman" w:cs="Times New Roman"/>
          <w:sz w:val="24"/>
          <w:szCs w:val="24"/>
        </w:rPr>
        <w:t xml:space="preserve"> </w:t>
      </w:r>
      <w:r w:rsidRPr="005B7FF9" w:rsidR="008D49F5">
        <w:rPr>
          <w:rFonts w:ascii="Times New Roman" w:hAnsi="Times New Roman" w:cs="Times New Roman"/>
          <w:sz w:val="24"/>
          <w:szCs w:val="24"/>
        </w:rPr>
        <w:t>Euroopa Parlamendi ja nõukogu direktiivi 2014/65/EL artikli 24 lõike 3c alusel</w:t>
      </w:r>
      <w:r w:rsidRPr="005B7FF9" w:rsidR="007E584E">
        <w:rPr>
          <w:rFonts w:ascii="Times New Roman" w:hAnsi="Times New Roman" w:cs="Times New Roman"/>
          <w:sz w:val="24"/>
          <w:szCs w:val="24"/>
        </w:rPr>
        <w:t xml:space="preserve"> Euroopa Väärtpaberiturujärelevalve Asutuse</w:t>
      </w:r>
      <w:r w:rsidRPr="005B7FF9" w:rsidR="00413096">
        <w:rPr>
          <w:rFonts w:ascii="Times New Roman" w:hAnsi="Times New Roman" w:cs="Times New Roman"/>
          <w:sz w:val="24"/>
          <w:szCs w:val="24"/>
        </w:rPr>
        <w:t xml:space="preserve"> </w:t>
      </w:r>
      <w:r w:rsidRPr="005B7FF9" w:rsidR="0040287E">
        <w:rPr>
          <w:rFonts w:ascii="Times New Roman" w:hAnsi="Times New Roman" w:cs="Times New Roman"/>
          <w:sz w:val="24"/>
          <w:szCs w:val="24"/>
        </w:rPr>
        <w:t>välja</w:t>
      </w:r>
      <w:r w:rsidR="003B0EC7">
        <w:rPr>
          <w:rFonts w:ascii="Times New Roman" w:hAnsi="Times New Roman" w:cs="Times New Roman"/>
          <w:sz w:val="24"/>
          <w:szCs w:val="24"/>
        </w:rPr>
        <w:t xml:space="preserve"> </w:t>
      </w:r>
      <w:r w:rsidRPr="005B7FF9" w:rsidR="0040287E">
        <w:rPr>
          <w:rFonts w:ascii="Times New Roman" w:hAnsi="Times New Roman" w:cs="Times New Roman"/>
          <w:sz w:val="24"/>
          <w:szCs w:val="24"/>
        </w:rPr>
        <w:t xml:space="preserve">töötatud </w:t>
      </w:r>
      <w:r w:rsidRPr="005B7FF9" w:rsidR="00413096">
        <w:rPr>
          <w:rFonts w:ascii="Times New Roman" w:hAnsi="Times New Roman" w:cs="Times New Roman"/>
          <w:sz w:val="24"/>
          <w:szCs w:val="24"/>
        </w:rPr>
        <w:t xml:space="preserve">regulatiivsete tehniliste standarditega (edaspidi käesolevas paragrahvis </w:t>
      </w:r>
      <w:r w:rsidRPr="005B7FF9" w:rsidR="00413096">
        <w:rPr>
          <w:rFonts w:ascii="Times New Roman" w:hAnsi="Times New Roman" w:cs="Times New Roman"/>
          <w:i/>
          <w:iCs/>
          <w:sz w:val="24"/>
          <w:szCs w:val="24"/>
        </w:rPr>
        <w:t>tegevusjuhend</w:t>
      </w:r>
      <w:r w:rsidRPr="005B7FF9" w:rsidR="00413096">
        <w:rPr>
          <w:rFonts w:ascii="Times New Roman" w:hAnsi="Times New Roman" w:cs="Times New Roman"/>
          <w:sz w:val="24"/>
          <w:szCs w:val="24"/>
        </w:rPr>
        <w:t>).</w:t>
      </w:r>
    </w:p>
    <w:p w:rsidRPr="005B7FF9" w:rsidR="00B61258" w:rsidP="00772B42" w:rsidRDefault="00B61258" w14:paraId="0034F8FA" w14:textId="77777777">
      <w:pPr>
        <w:spacing w:after="0" w:line="240" w:lineRule="auto"/>
        <w:jc w:val="both"/>
        <w:rPr>
          <w:rFonts w:ascii="Times New Roman" w:hAnsi="Times New Roman" w:cs="Times New Roman"/>
          <w:sz w:val="24"/>
          <w:szCs w:val="24"/>
        </w:rPr>
      </w:pPr>
    </w:p>
    <w:p w:rsidRPr="005B7FF9" w:rsidR="00B61258" w:rsidP="00772B42" w:rsidRDefault="00B61258" w14:paraId="397603B8" w14:textId="2C1CF16B">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(3) Emitendi rahastatud analüüsiks nimetatud analüüsi esilehel peab olema selgelt ja nähtavalt märgitud, et see on koostatud kooskõlas tegevusjuhendiga. Mis tahes muu analüüsimaterjal, mille eest on täielikult või osaliselt maksnud emitent, kuid mis ei ole koostatud kooskõlas tegevusjuhendiga, tuleb nimetada reklaamteateks.</w:t>
      </w:r>
    </w:p>
    <w:p w:rsidRPr="005B7FF9" w:rsidR="00811526" w:rsidP="00772B42" w:rsidRDefault="00811526" w14:paraId="5A2E97CC" w14:textId="77777777">
      <w:pPr>
        <w:spacing w:after="0" w:line="240" w:lineRule="auto"/>
        <w:jc w:val="both"/>
        <w:rPr>
          <w:rFonts w:ascii="Times New Roman" w:hAnsi="Times New Roman" w:cs="Times New Roman"/>
          <w:sz w:val="24"/>
          <w:szCs w:val="24"/>
        </w:rPr>
      </w:pPr>
    </w:p>
    <w:p w:rsidRPr="005B7FF9" w:rsidR="00C31A97" w:rsidP="00772B42" w:rsidRDefault="00811526" w14:paraId="0100C2E9" w14:textId="0F2F2652">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w:t>
      </w:r>
      <w:r w:rsidRPr="005B7FF9" w:rsidR="00B61258">
        <w:rPr>
          <w:rFonts w:ascii="Times New Roman" w:hAnsi="Times New Roman" w:cs="Times New Roman"/>
          <w:sz w:val="24"/>
          <w:szCs w:val="24"/>
        </w:rPr>
        <w:t>4</w:t>
      </w:r>
      <w:r w:rsidRPr="005B7FF9">
        <w:rPr>
          <w:rFonts w:ascii="Times New Roman" w:hAnsi="Times New Roman" w:cs="Times New Roman"/>
          <w:sz w:val="24"/>
          <w:szCs w:val="24"/>
        </w:rPr>
        <w:t xml:space="preserve">) </w:t>
      </w:r>
      <w:r w:rsidRPr="005B7FF9" w:rsidR="00D1256B">
        <w:rPr>
          <w:rFonts w:ascii="Times New Roman" w:hAnsi="Times New Roman" w:cs="Times New Roman"/>
          <w:sz w:val="24"/>
          <w:szCs w:val="24"/>
        </w:rPr>
        <w:t>Investeerimisühingul, kes koostab või levitab e</w:t>
      </w:r>
      <w:r w:rsidRPr="005B7FF9" w:rsidR="00645BB8">
        <w:rPr>
          <w:rFonts w:ascii="Times New Roman" w:hAnsi="Times New Roman" w:cs="Times New Roman"/>
          <w:sz w:val="24"/>
          <w:szCs w:val="24"/>
        </w:rPr>
        <w:t>mitendi rahastatud analüüse</w:t>
      </w:r>
      <w:r w:rsidRPr="005B7FF9" w:rsidR="00D1256B">
        <w:rPr>
          <w:rFonts w:ascii="Times New Roman" w:hAnsi="Times New Roman" w:cs="Times New Roman"/>
          <w:sz w:val="24"/>
          <w:szCs w:val="24"/>
        </w:rPr>
        <w:t xml:space="preserve">, </w:t>
      </w:r>
      <w:r w:rsidRPr="005B7FF9" w:rsidR="00645BB8">
        <w:rPr>
          <w:rFonts w:ascii="Times New Roman" w:hAnsi="Times New Roman" w:cs="Times New Roman"/>
          <w:sz w:val="24"/>
          <w:szCs w:val="24"/>
        </w:rPr>
        <w:t xml:space="preserve">peab olema organisatsiooniline kord tagamaks, et </w:t>
      </w:r>
      <w:r w:rsidRPr="005B7FF9" w:rsidR="0092696E">
        <w:rPr>
          <w:rFonts w:ascii="Times New Roman" w:hAnsi="Times New Roman" w:cs="Times New Roman"/>
          <w:sz w:val="24"/>
          <w:szCs w:val="24"/>
        </w:rPr>
        <w:t>sellised analüüsid on koostatud</w:t>
      </w:r>
      <w:r w:rsidRPr="005B7FF9" w:rsidR="00645BB8">
        <w:rPr>
          <w:rFonts w:ascii="Times New Roman" w:hAnsi="Times New Roman" w:cs="Times New Roman"/>
          <w:sz w:val="24"/>
          <w:szCs w:val="24"/>
        </w:rPr>
        <w:t xml:space="preserve"> kooskõlas tegevusjuhendiga ning need vastavad käesoleva paragrahvi</w:t>
      </w:r>
      <w:r w:rsidRPr="005B7FF9" w:rsidR="00151408">
        <w:rPr>
          <w:rFonts w:ascii="Times New Roman" w:hAnsi="Times New Roman" w:cs="Times New Roman"/>
          <w:sz w:val="24"/>
          <w:szCs w:val="24"/>
        </w:rPr>
        <w:t xml:space="preserve"> lõigetele </w:t>
      </w:r>
      <w:r w:rsidRPr="005B7FF9" w:rsidR="005A500B">
        <w:rPr>
          <w:rFonts w:ascii="Times New Roman" w:hAnsi="Times New Roman" w:cs="Times New Roman"/>
          <w:sz w:val="24"/>
          <w:szCs w:val="24"/>
        </w:rPr>
        <w:t>1</w:t>
      </w:r>
      <w:r w:rsidRPr="005B7FF9" w:rsidR="00B61258">
        <w:rPr>
          <w:rFonts w:ascii="Times New Roman" w:hAnsi="Times New Roman" w:cs="Times New Roman"/>
          <w:sz w:val="24"/>
          <w:szCs w:val="24"/>
        </w:rPr>
        <w:t>–3</w:t>
      </w:r>
      <w:r w:rsidRPr="005B7FF9" w:rsidR="005E3E9C">
        <w:rPr>
          <w:rFonts w:ascii="Times New Roman" w:hAnsi="Times New Roman" w:cs="Times New Roman"/>
          <w:sz w:val="24"/>
          <w:szCs w:val="24"/>
        </w:rPr>
        <w:t>.</w:t>
      </w:r>
      <w:r w:rsidRPr="005B7FF9" w:rsidR="00AB3198">
        <w:rPr>
          <w:rFonts w:ascii="Times New Roman" w:hAnsi="Times New Roman" w:cs="Times New Roman"/>
          <w:sz w:val="24"/>
          <w:szCs w:val="24"/>
        </w:rPr>
        <w:t>“;</w:t>
      </w:r>
    </w:p>
    <w:p w:rsidRPr="005B7FF9" w:rsidR="001D491F" w:rsidP="00772B42" w:rsidRDefault="001D491F" w14:paraId="36817F60" w14:textId="77777777">
      <w:pPr>
        <w:spacing w:after="0" w:line="240" w:lineRule="auto"/>
        <w:jc w:val="both"/>
        <w:rPr>
          <w:rFonts w:ascii="Times New Roman" w:hAnsi="Times New Roman" w:cs="Times New Roman"/>
          <w:sz w:val="24"/>
          <w:szCs w:val="24"/>
        </w:rPr>
      </w:pPr>
    </w:p>
    <w:p w:rsidRPr="005B7FF9" w:rsidR="00D94F76" w:rsidP="00772B42" w:rsidRDefault="001D0F0E" w14:paraId="393751F3" w14:textId="58CCE709">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3</w:t>
      </w:r>
      <w:r w:rsidR="00FA2770">
        <w:rPr>
          <w:rFonts w:ascii="Times New Roman" w:hAnsi="Times New Roman" w:cs="Times New Roman"/>
          <w:b/>
          <w:bCs/>
          <w:sz w:val="24"/>
          <w:szCs w:val="24"/>
        </w:rPr>
        <w:t>2</w:t>
      </w:r>
      <w:r w:rsidRPr="005B7FF9" w:rsidR="00D94F76">
        <w:rPr>
          <w:rFonts w:ascii="Times New Roman" w:hAnsi="Times New Roman" w:cs="Times New Roman"/>
          <w:b/>
          <w:bCs/>
          <w:sz w:val="24"/>
          <w:szCs w:val="24"/>
        </w:rPr>
        <w:t>)</w:t>
      </w:r>
      <w:r w:rsidRPr="005B7FF9" w:rsidR="00D94F76">
        <w:rPr>
          <w:rFonts w:ascii="Times New Roman" w:hAnsi="Times New Roman" w:cs="Times New Roman"/>
          <w:sz w:val="24"/>
          <w:szCs w:val="24"/>
        </w:rPr>
        <w:t xml:space="preserve"> paragrahvi</w:t>
      </w:r>
      <w:r w:rsidRPr="005B7FF9" w:rsidR="00752D1A">
        <w:rPr>
          <w:rFonts w:ascii="Times New Roman" w:hAnsi="Times New Roman" w:cs="Times New Roman"/>
          <w:sz w:val="24"/>
          <w:szCs w:val="24"/>
        </w:rPr>
        <w:t xml:space="preserve"> 108 täiendatakse lõikega 5</w:t>
      </w:r>
      <w:r w:rsidRPr="005B7FF9" w:rsidR="00752D1A">
        <w:rPr>
          <w:rFonts w:ascii="Times New Roman" w:hAnsi="Times New Roman" w:cs="Times New Roman"/>
          <w:sz w:val="24"/>
          <w:szCs w:val="24"/>
          <w:vertAlign w:val="superscript"/>
        </w:rPr>
        <w:t>1</w:t>
      </w:r>
      <w:r w:rsidRPr="005B7FF9" w:rsidR="00752D1A">
        <w:rPr>
          <w:rFonts w:ascii="Times New Roman" w:hAnsi="Times New Roman" w:cs="Times New Roman"/>
          <w:sz w:val="24"/>
          <w:szCs w:val="24"/>
        </w:rPr>
        <w:t xml:space="preserve"> järgmises sõnastuses:</w:t>
      </w:r>
    </w:p>
    <w:p w:rsidRPr="005B7FF9" w:rsidR="00752D1A" w:rsidP="00772B42" w:rsidRDefault="00752D1A" w14:paraId="3919A63F" w14:textId="6736FEAD">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„(5</w:t>
      </w:r>
      <w:r w:rsidRPr="005B7FF9">
        <w:rPr>
          <w:rFonts w:ascii="Times New Roman" w:hAnsi="Times New Roman" w:cs="Times New Roman"/>
          <w:sz w:val="24"/>
          <w:szCs w:val="24"/>
          <w:vertAlign w:val="superscript"/>
        </w:rPr>
        <w:t>1</w:t>
      </w:r>
      <w:r w:rsidRPr="005B7FF9">
        <w:rPr>
          <w:rFonts w:ascii="Times New Roman" w:hAnsi="Times New Roman" w:cs="Times New Roman"/>
          <w:sz w:val="24"/>
          <w:szCs w:val="24"/>
        </w:rPr>
        <w:t xml:space="preserve">) </w:t>
      </w:r>
      <w:r w:rsidRPr="005B7FF9" w:rsidR="00B4501C">
        <w:rPr>
          <w:rFonts w:ascii="Times New Roman" w:hAnsi="Times New Roman" w:cs="Times New Roman"/>
          <w:sz w:val="24"/>
          <w:szCs w:val="24"/>
        </w:rPr>
        <w:t xml:space="preserve">Käesoleva seaduse </w:t>
      </w:r>
      <w:r w:rsidRPr="005B7FF9" w:rsidR="00407AE4">
        <w:rPr>
          <w:rFonts w:ascii="Times New Roman" w:hAnsi="Times New Roman" w:cs="Times New Roman"/>
          <w:sz w:val="24"/>
          <w:szCs w:val="24"/>
        </w:rPr>
        <w:t>§ 82</w:t>
      </w:r>
      <w:r w:rsidRPr="005B7FF9" w:rsidR="00407AE4">
        <w:rPr>
          <w:rFonts w:ascii="Times New Roman" w:hAnsi="Times New Roman" w:cs="Times New Roman"/>
          <w:sz w:val="24"/>
          <w:szCs w:val="24"/>
          <w:vertAlign w:val="superscript"/>
        </w:rPr>
        <w:t>2</w:t>
      </w:r>
      <w:r w:rsidRPr="005B7FF9" w:rsidR="00407AE4">
        <w:rPr>
          <w:rFonts w:ascii="Times New Roman" w:hAnsi="Times New Roman" w:cs="Times New Roman"/>
          <w:sz w:val="24"/>
          <w:szCs w:val="24"/>
        </w:rPr>
        <w:t xml:space="preserve">, </w:t>
      </w:r>
      <w:r w:rsidRPr="005B7FF9" w:rsidR="005778D2">
        <w:rPr>
          <w:rFonts w:ascii="Times New Roman" w:hAnsi="Times New Roman" w:cs="Times New Roman"/>
          <w:sz w:val="24"/>
          <w:szCs w:val="24"/>
        </w:rPr>
        <w:t>§ 230 lõi</w:t>
      </w:r>
      <w:r w:rsidR="004A2597">
        <w:rPr>
          <w:rFonts w:ascii="Times New Roman" w:hAnsi="Times New Roman" w:cs="Times New Roman"/>
          <w:sz w:val="24"/>
          <w:szCs w:val="24"/>
        </w:rPr>
        <w:t>gete</w:t>
      </w:r>
      <w:r w:rsidRPr="005B7FF9" w:rsidR="005778D2">
        <w:rPr>
          <w:rFonts w:ascii="Times New Roman" w:hAnsi="Times New Roman" w:cs="Times New Roman"/>
          <w:sz w:val="24"/>
          <w:szCs w:val="24"/>
        </w:rPr>
        <w:t xml:space="preserve"> 1</w:t>
      </w:r>
      <w:r w:rsidRPr="005B7FF9" w:rsidR="005778D2">
        <w:rPr>
          <w:rFonts w:ascii="Times New Roman" w:hAnsi="Times New Roman" w:cs="Times New Roman"/>
          <w:sz w:val="24"/>
          <w:szCs w:val="24"/>
          <w:vertAlign w:val="superscript"/>
        </w:rPr>
        <w:t>1</w:t>
      </w:r>
      <w:r w:rsidRPr="005B7FF9" w:rsidR="005B20CB">
        <w:rPr>
          <w:rFonts w:ascii="Times New Roman" w:hAnsi="Times New Roman" w:cs="Times New Roman"/>
          <w:sz w:val="24"/>
          <w:szCs w:val="24"/>
        </w:rPr>
        <w:t xml:space="preserve"> ja 5</w:t>
      </w:r>
      <w:r w:rsidR="000A7FDF">
        <w:rPr>
          <w:rFonts w:ascii="Times New Roman" w:hAnsi="Times New Roman" w:cs="Times New Roman"/>
          <w:sz w:val="24"/>
          <w:szCs w:val="24"/>
        </w:rPr>
        <w:t xml:space="preserve"> ning</w:t>
      </w:r>
      <w:r w:rsidRPr="005B7FF9" w:rsidR="00A91938">
        <w:rPr>
          <w:rFonts w:ascii="Times New Roman" w:hAnsi="Times New Roman" w:cs="Times New Roman"/>
          <w:sz w:val="24"/>
          <w:szCs w:val="24"/>
        </w:rPr>
        <w:t xml:space="preserve"> </w:t>
      </w:r>
      <w:r w:rsidRPr="005B7FF9" w:rsidR="00554B6A">
        <w:rPr>
          <w:rFonts w:ascii="Times New Roman" w:hAnsi="Times New Roman" w:cs="Times New Roman"/>
          <w:sz w:val="24"/>
          <w:szCs w:val="24"/>
        </w:rPr>
        <w:t xml:space="preserve">§ </w:t>
      </w:r>
      <w:r w:rsidRPr="005B7FF9" w:rsidR="00BB190A">
        <w:rPr>
          <w:rFonts w:ascii="Times New Roman" w:hAnsi="Times New Roman" w:cs="Times New Roman"/>
          <w:sz w:val="24"/>
          <w:szCs w:val="24"/>
        </w:rPr>
        <w:t>23</w:t>
      </w:r>
      <w:r w:rsidRPr="005B7FF9" w:rsidR="00E7026F">
        <w:rPr>
          <w:rFonts w:ascii="Times New Roman" w:hAnsi="Times New Roman" w:cs="Times New Roman"/>
          <w:sz w:val="24"/>
          <w:szCs w:val="24"/>
        </w:rPr>
        <w:t>6</w:t>
      </w:r>
      <w:r w:rsidRPr="005B7FF9" w:rsidR="006D6224">
        <w:rPr>
          <w:rFonts w:ascii="Times New Roman" w:hAnsi="Times New Roman" w:cs="Times New Roman"/>
          <w:sz w:val="24"/>
          <w:szCs w:val="24"/>
          <w:vertAlign w:val="superscript"/>
        </w:rPr>
        <w:t>10</w:t>
      </w:r>
      <w:r w:rsidRPr="005B7FF9" w:rsidR="006D6224">
        <w:rPr>
          <w:rFonts w:ascii="Times New Roman" w:hAnsi="Times New Roman" w:cs="Times New Roman"/>
          <w:sz w:val="24"/>
          <w:szCs w:val="24"/>
        </w:rPr>
        <w:t xml:space="preserve"> lõigete</w:t>
      </w:r>
      <w:r w:rsidRPr="005B7FF9" w:rsidR="000A50A5">
        <w:rPr>
          <w:rFonts w:ascii="Times New Roman" w:hAnsi="Times New Roman" w:cs="Times New Roman"/>
          <w:sz w:val="24"/>
          <w:szCs w:val="24"/>
        </w:rPr>
        <w:t xml:space="preserve"> 4–6</w:t>
      </w:r>
      <w:r w:rsidR="000A7FDF">
        <w:rPr>
          <w:rFonts w:ascii="Times New Roman" w:hAnsi="Times New Roman" w:cs="Times New Roman"/>
          <w:sz w:val="24"/>
          <w:szCs w:val="24"/>
        </w:rPr>
        <w:t xml:space="preserve">, samuti </w:t>
      </w:r>
      <w:r w:rsidRPr="005B7FF9" w:rsidR="002B488E">
        <w:rPr>
          <w:rFonts w:ascii="Times New Roman" w:hAnsi="Times New Roman" w:cs="Times New Roman"/>
          <w:sz w:val="24"/>
          <w:szCs w:val="24"/>
        </w:rPr>
        <w:t>Euroopa Parlamendi ja nõukogu määruse (EL) 2019/2033</w:t>
      </w:r>
      <w:r w:rsidRPr="005B7FF9" w:rsidR="00667E73">
        <w:rPr>
          <w:rFonts w:ascii="Times New Roman" w:hAnsi="Times New Roman" w:cs="Times New Roman"/>
          <w:sz w:val="24"/>
          <w:szCs w:val="24"/>
        </w:rPr>
        <w:t xml:space="preserve"> kohaldamisel</w:t>
      </w:r>
      <w:r w:rsidRPr="005B7FF9" w:rsidR="00DC4B54">
        <w:rPr>
          <w:rFonts w:ascii="Times New Roman" w:hAnsi="Times New Roman" w:cs="Times New Roman"/>
          <w:sz w:val="24"/>
          <w:szCs w:val="24"/>
        </w:rPr>
        <w:t xml:space="preserve"> on inspektsioonil õigus</w:t>
      </w:r>
      <w:r w:rsidRPr="005B7FF9" w:rsidR="00AD5465">
        <w:rPr>
          <w:rFonts w:ascii="Times New Roman" w:hAnsi="Times New Roman" w:cs="Times New Roman"/>
          <w:sz w:val="24"/>
          <w:szCs w:val="24"/>
        </w:rPr>
        <w:t xml:space="preserve"> nõuda käesolevas seaduses</w:t>
      </w:r>
      <w:r w:rsidRPr="005B7FF9" w:rsidR="00F27829">
        <w:rPr>
          <w:rFonts w:ascii="Times New Roman" w:hAnsi="Times New Roman" w:cs="Times New Roman"/>
          <w:sz w:val="24"/>
          <w:szCs w:val="24"/>
        </w:rPr>
        <w:t xml:space="preserve"> ja </w:t>
      </w:r>
      <w:r w:rsidRPr="005B7FF9" w:rsidR="00F4229E">
        <w:rPr>
          <w:rFonts w:ascii="Times New Roman" w:hAnsi="Times New Roman" w:cs="Times New Roman"/>
          <w:sz w:val="24"/>
          <w:szCs w:val="24"/>
        </w:rPr>
        <w:t>nimetatud määruses</w:t>
      </w:r>
      <w:r w:rsidRPr="005B7FF9" w:rsidR="00BA69F7">
        <w:rPr>
          <w:rFonts w:ascii="Times New Roman" w:hAnsi="Times New Roman" w:cs="Times New Roman"/>
          <w:sz w:val="24"/>
          <w:szCs w:val="24"/>
        </w:rPr>
        <w:t xml:space="preserve"> sätestatud nõuetega</w:t>
      </w:r>
      <w:r w:rsidRPr="005B7FF9" w:rsidR="003575AD">
        <w:rPr>
          <w:rFonts w:ascii="Times New Roman" w:hAnsi="Times New Roman" w:cs="Times New Roman"/>
          <w:sz w:val="24"/>
          <w:szCs w:val="24"/>
        </w:rPr>
        <w:t xml:space="preserve"> võrreldes </w:t>
      </w:r>
      <w:r w:rsidR="00A3684F">
        <w:rPr>
          <w:rFonts w:ascii="Times New Roman" w:hAnsi="Times New Roman" w:cs="Times New Roman"/>
          <w:sz w:val="24"/>
          <w:szCs w:val="24"/>
        </w:rPr>
        <w:t>lisa-</w:t>
      </w:r>
      <w:r w:rsidRPr="005B7FF9" w:rsidR="003575AD">
        <w:rPr>
          <w:rFonts w:ascii="Times New Roman" w:hAnsi="Times New Roman" w:cs="Times New Roman"/>
          <w:sz w:val="24"/>
          <w:szCs w:val="24"/>
        </w:rPr>
        <w:t xml:space="preserve"> või sagedasemat</w:t>
      </w:r>
      <w:r w:rsidRPr="005B7FF9" w:rsidR="00A07376">
        <w:rPr>
          <w:rFonts w:ascii="Times New Roman" w:hAnsi="Times New Roman" w:cs="Times New Roman"/>
          <w:sz w:val="24"/>
          <w:szCs w:val="24"/>
        </w:rPr>
        <w:t xml:space="preserve"> aruandlust, </w:t>
      </w:r>
      <w:r w:rsidRPr="005B7FF9" w:rsidR="00846D9D">
        <w:rPr>
          <w:rFonts w:ascii="Times New Roman" w:hAnsi="Times New Roman" w:cs="Times New Roman"/>
          <w:sz w:val="24"/>
          <w:szCs w:val="24"/>
        </w:rPr>
        <w:t>sealhulgas</w:t>
      </w:r>
      <w:r w:rsidRPr="005B7FF9" w:rsidR="001B79ED">
        <w:rPr>
          <w:rFonts w:ascii="Times New Roman" w:hAnsi="Times New Roman" w:cs="Times New Roman"/>
          <w:sz w:val="24"/>
          <w:szCs w:val="24"/>
        </w:rPr>
        <w:t xml:space="preserve"> kapitali</w:t>
      </w:r>
      <w:r w:rsidRPr="005B7FF9" w:rsidR="00A84CEB">
        <w:rPr>
          <w:rFonts w:ascii="Times New Roman" w:hAnsi="Times New Roman" w:cs="Times New Roman"/>
          <w:sz w:val="24"/>
          <w:szCs w:val="24"/>
        </w:rPr>
        <w:t>- ja likviidsus</w:t>
      </w:r>
      <w:r w:rsidRPr="005B7FF9" w:rsidR="0016345D">
        <w:rPr>
          <w:rFonts w:ascii="Times New Roman" w:hAnsi="Times New Roman" w:cs="Times New Roman"/>
          <w:sz w:val="24"/>
          <w:szCs w:val="24"/>
        </w:rPr>
        <w:t>positsioonide kohta</w:t>
      </w:r>
      <w:r w:rsidR="00E10ED3">
        <w:rPr>
          <w:rFonts w:ascii="Times New Roman" w:hAnsi="Times New Roman" w:cs="Times New Roman"/>
          <w:sz w:val="24"/>
          <w:szCs w:val="24"/>
        </w:rPr>
        <w:t>,</w:t>
      </w:r>
      <w:r w:rsidRPr="005B7FF9" w:rsidR="00D060A7">
        <w:rPr>
          <w:rFonts w:ascii="Times New Roman" w:hAnsi="Times New Roman" w:cs="Times New Roman"/>
          <w:sz w:val="24"/>
          <w:szCs w:val="24"/>
        </w:rPr>
        <w:t xml:space="preserve"> üksnes juhul</w:t>
      </w:r>
      <w:r w:rsidRPr="005B7FF9" w:rsidR="007324E5">
        <w:rPr>
          <w:rFonts w:ascii="Times New Roman" w:hAnsi="Times New Roman" w:cs="Times New Roman"/>
          <w:sz w:val="24"/>
          <w:szCs w:val="24"/>
        </w:rPr>
        <w:t>, kui on täidetud</w:t>
      </w:r>
      <w:r w:rsidRPr="005B7FF9" w:rsidR="00860F20">
        <w:rPr>
          <w:rFonts w:ascii="Times New Roman" w:hAnsi="Times New Roman" w:cs="Times New Roman"/>
          <w:sz w:val="24"/>
          <w:szCs w:val="24"/>
        </w:rPr>
        <w:t xml:space="preserve"> üks </w:t>
      </w:r>
      <w:r w:rsidR="004F5FC5">
        <w:rPr>
          <w:rFonts w:ascii="Times New Roman" w:hAnsi="Times New Roman" w:cs="Times New Roman"/>
          <w:sz w:val="24"/>
          <w:szCs w:val="24"/>
        </w:rPr>
        <w:t>järgmistest</w:t>
      </w:r>
      <w:r w:rsidRPr="005B7FF9" w:rsidR="00860F20">
        <w:rPr>
          <w:rFonts w:ascii="Times New Roman" w:hAnsi="Times New Roman" w:cs="Times New Roman"/>
          <w:sz w:val="24"/>
          <w:szCs w:val="24"/>
        </w:rPr>
        <w:t xml:space="preserve"> tingimustest:</w:t>
      </w:r>
    </w:p>
    <w:p w:rsidRPr="005B7FF9" w:rsidR="00860F20" w:rsidP="00772B42" w:rsidRDefault="00860F20" w14:paraId="0AC6993A" w14:textId="50623585">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 xml:space="preserve">1) </w:t>
      </w:r>
      <w:r w:rsidRPr="005B7FF9" w:rsidR="008128B2">
        <w:rPr>
          <w:rFonts w:ascii="Times New Roman" w:hAnsi="Times New Roman" w:cs="Times New Roman"/>
          <w:sz w:val="24"/>
          <w:szCs w:val="24"/>
        </w:rPr>
        <w:t>tegemist on ühe</w:t>
      </w:r>
      <w:r w:rsidRPr="005B7FF9" w:rsidR="00652EB9">
        <w:rPr>
          <w:rFonts w:ascii="Times New Roman" w:hAnsi="Times New Roman" w:cs="Times New Roman"/>
          <w:sz w:val="24"/>
          <w:szCs w:val="24"/>
        </w:rPr>
        <w:t xml:space="preserve"> käesoleva seaduse §</w:t>
      </w:r>
      <w:r w:rsidRPr="005B7FF9" w:rsidR="002B1092">
        <w:rPr>
          <w:rFonts w:ascii="Times New Roman" w:hAnsi="Times New Roman" w:cs="Times New Roman"/>
          <w:sz w:val="24"/>
          <w:szCs w:val="24"/>
        </w:rPr>
        <w:t xml:space="preserve"> 230 lõike 1</w:t>
      </w:r>
      <w:r w:rsidRPr="005B7FF9" w:rsidR="002B1092">
        <w:rPr>
          <w:rFonts w:ascii="Times New Roman" w:hAnsi="Times New Roman" w:cs="Times New Roman"/>
          <w:sz w:val="24"/>
          <w:szCs w:val="24"/>
          <w:vertAlign w:val="superscript"/>
        </w:rPr>
        <w:t>1</w:t>
      </w:r>
      <w:r w:rsidRPr="005B7FF9" w:rsidR="002B1092">
        <w:rPr>
          <w:rFonts w:ascii="Times New Roman" w:hAnsi="Times New Roman" w:cs="Times New Roman"/>
          <w:sz w:val="24"/>
          <w:szCs w:val="24"/>
        </w:rPr>
        <w:t xml:space="preserve"> pun</w:t>
      </w:r>
      <w:r w:rsidRPr="005B7FF9" w:rsidR="00144788">
        <w:rPr>
          <w:rFonts w:ascii="Times New Roman" w:hAnsi="Times New Roman" w:cs="Times New Roman"/>
          <w:sz w:val="24"/>
          <w:szCs w:val="24"/>
        </w:rPr>
        <w:t>ktides 1</w:t>
      </w:r>
      <w:r w:rsidRPr="005B7FF9" w:rsidR="0058577F">
        <w:rPr>
          <w:rFonts w:ascii="Times New Roman" w:hAnsi="Times New Roman" w:cs="Times New Roman"/>
          <w:sz w:val="24"/>
          <w:szCs w:val="24"/>
        </w:rPr>
        <w:t xml:space="preserve"> ja 2 nimetatud</w:t>
      </w:r>
      <w:r w:rsidRPr="005B7FF9" w:rsidR="00236F88">
        <w:rPr>
          <w:rFonts w:ascii="Times New Roman" w:hAnsi="Times New Roman" w:cs="Times New Roman"/>
          <w:sz w:val="24"/>
          <w:szCs w:val="24"/>
        </w:rPr>
        <w:t xml:space="preserve"> </w:t>
      </w:r>
      <w:r w:rsidR="00BD509E">
        <w:rPr>
          <w:rFonts w:ascii="Times New Roman" w:hAnsi="Times New Roman" w:cs="Times New Roman"/>
          <w:sz w:val="24"/>
          <w:szCs w:val="24"/>
        </w:rPr>
        <w:t>juh</w:t>
      </w:r>
      <w:r w:rsidR="00096514">
        <w:rPr>
          <w:rFonts w:ascii="Times New Roman" w:hAnsi="Times New Roman" w:cs="Times New Roman"/>
          <w:sz w:val="24"/>
          <w:szCs w:val="24"/>
        </w:rPr>
        <w:t>uga</w:t>
      </w:r>
      <w:r w:rsidRPr="005B7FF9" w:rsidR="00236F88">
        <w:rPr>
          <w:rFonts w:ascii="Times New Roman" w:hAnsi="Times New Roman" w:cs="Times New Roman"/>
          <w:sz w:val="24"/>
          <w:szCs w:val="24"/>
        </w:rPr>
        <w:t>;</w:t>
      </w:r>
    </w:p>
    <w:p w:rsidRPr="005B7FF9" w:rsidR="00236F88" w:rsidP="00772B42" w:rsidRDefault="00236F88" w14:paraId="2BAFD77A" w14:textId="1A5E6C12">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 xml:space="preserve">2) </w:t>
      </w:r>
      <w:r w:rsidRPr="005B7FF9" w:rsidR="00913F3A">
        <w:rPr>
          <w:rFonts w:ascii="Times New Roman" w:hAnsi="Times New Roman" w:cs="Times New Roman"/>
          <w:sz w:val="24"/>
          <w:szCs w:val="24"/>
        </w:rPr>
        <w:t>inspektsioon peab vajalikuks</w:t>
      </w:r>
      <w:r w:rsidRPr="005B7FF9" w:rsidR="00D05824">
        <w:rPr>
          <w:rFonts w:ascii="Times New Roman" w:hAnsi="Times New Roman" w:cs="Times New Roman"/>
          <w:sz w:val="24"/>
          <w:szCs w:val="24"/>
        </w:rPr>
        <w:t xml:space="preserve"> koguda</w:t>
      </w:r>
      <w:r w:rsidRPr="005B7FF9" w:rsidR="00CF5654">
        <w:rPr>
          <w:rFonts w:ascii="Times New Roman" w:hAnsi="Times New Roman" w:cs="Times New Roman"/>
          <w:sz w:val="24"/>
          <w:szCs w:val="24"/>
        </w:rPr>
        <w:t xml:space="preserve"> </w:t>
      </w:r>
      <w:r w:rsidRPr="005B7FF9" w:rsidR="00D100F8">
        <w:rPr>
          <w:rFonts w:ascii="Times New Roman" w:hAnsi="Times New Roman" w:cs="Times New Roman"/>
          <w:sz w:val="24"/>
          <w:szCs w:val="24"/>
        </w:rPr>
        <w:t xml:space="preserve">käesoleva seaduse § </w:t>
      </w:r>
      <w:r w:rsidRPr="005B7FF9" w:rsidR="008250E8">
        <w:rPr>
          <w:rFonts w:ascii="Times New Roman" w:hAnsi="Times New Roman" w:cs="Times New Roman"/>
          <w:sz w:val="24"/>
          <w:szCs w:val="24"/>
        </w:rPr>
        <w:t>230 lõike 1</w:t>
      </w:r>
      <w:r w:rsidRPr="005B7FF9" w:rsidR="008250E8">
        <w:rPr>
          <w:rFonts w:ascii="Times New Roman" w:hAnsi="Times New Roman" w:cs="Times New Roman"/>
          <w:sz w:val="24"/>
          <w:szCs w:val="24"/>
          <w:vertAlign w:val="superscript"/>
        </w:rPr>
        <w:t>1</w:t>
      </w:r>
      <w:r w:rsidRPr="005B7FF9" w:rsidR="008250E8">
        <w:rPr>
          <w:rFonts w:ascii="Times New Roman" w:hAnsi="Times New Roman" w:cs="Times New Roman"/>
          <w:sz w:val="24"/>
          <w:szCs w:val="24"/>
        </w:rPr>
        <w:t xml:space="preserve"> punktis </w:t>
      </w:r>
      <w:r w:rsidRPr="005B7FF9" w:rsidR="009B16A5">
        <w:rPr>
          <w:rFonts w:ascii="Times New Roman" w:hAnsi="Times New Roman" w:cs="Times New Roman"/>
          <w:sz w:val="24"/>
          <w:szCs w:val="24"/>
        </w:rPr>
        <w:t>2 nimetatud tõendeid;</w:t>
      </w:r>
    </w:p>
    <w:p w:rsidRPr="005B7FF9" w:rsidR="009B16A5" w:rsidP="00772B42" w:rsidRDefault="00372DEB" w14:paraId="370A00BB" w14:textId="5B5ABD2C">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 xml:space="preserve">3) </w:t>
      </w:r>
      <w:r w:rsidR="00A3684F">
        <w:rPr>
          <w:rFonts w:ascii="Times New Roman" w:hAnsi="Times New Roman" w:cs="Times New Roman"/>
          <w:sz w:val="24"/>
          <w:szCs w:val="24"/>
        </w:rPr>
        <w:t>lisa</w:t>
      </w:r>
      <w:r w:rsidRPr="005B7FF9">
        <w:rPr>
          <w:rFonts w:ascii="Times New Roman" w:hAnsi="Times New Roman" w:cs="Times New Roman"/>
          <w:sz w:val="24"/>
          <w:szCs w:val="24"/>
        </w:rPr>
        <w:t>teave</w:t>
      </w:r>
      <w:r w:rsidRPr="005B7FF9" w:rsidR="006757CA">
        <w:rPr>
          <w:rFonts w:ascii="Times New Roman" w:hAnsi="Times New Roman" w:cs="Times New Roman"/>
          <w:sz w:val="24"/>
          <w:szCs w:val="24"/>
        </w:rPr>
        <w:t xml:space="preserve"> on vajalik</w:t>
      </w:r>
      <w:r w:rsidRPr="005B7FF9" w:rsidR="00732048">
        <w:rPr>
          <w:rFonts w:ascii="Times New Roman" w:hAnsi="Times New Roman" w:cs="Times New Roman"/>
          <w:sz w:val="24"/>
          <w:szCs w:val="24"/>
        </w:rPr>
        <w:t xml:space="preserve"> käesoleva seaduse § 230 </w:t>
      </w:r>
      <w:r w:rsidRPr="005B7FF9" w:rsidR="00602A9F">
        <w:rPr>
          <w:rFonts w:ascii="Times New Roman" w:hAnsi="Times New Roman" w:cs="Times New Roman"/>
          <w:sz w:val="24"/>
          <w:szCs w:val="24"/>
        </w:rPr>
        <w:t>lõikes 5 nimetatud</w:t>
      </w:r>
      <w:r w:rsidRPr="005B7FF9" w:rsidR="009B0063">
        <w:rPr>
          <w:rFonts w:ascii="Times New Roman" w:hAnsi="Times New Roman" w:cs="Times New Roman"/>
          <w:sz w:val="24"/>
          <w:szCs w:val="24"/>
        </w:rPr>
        <w:t xml:space="preserve"> ülevaatamiseks ja hindamiseks.“;</w:t>
      </w:r>
    </w:p>
    <w:p w:rsidRPr="005B7FF9" w:rsidR="00D67A2F" w:rsidP="00772B42" w:rsidRDefault="00D67A2F" w14:paraId="7E60856C" w14:textId="77777777">
      <w:pPr>
        <w:spacing w:after="0" w:line="240" w:lineRule="auto"/>
        <w:jc w:val="both"/>
        <w:rPr>
          <w:rFonts w:ascii="Times New Roman" w:hAnsi="Times New Roman" w:cs="Times New Roman"/>
          <w:sz w:val="24"/>
          <w:szCs w:val="24"/>
        </w:rPr>
      </w:pPr>
    </w:p>
    <w:p w:rsidRPr="005B7FF9" w:rsidR="00D67A2F" w:rsidP="00772B42" w:rsidRDefault="001D0F0E" w14:paraId="7E2A1732" w14:textId="65573166">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3</w:t>
      </w:r>
      <w:r w:rsidR="00FA2770">
        <w:rPr>
          <w:rFonts w:ascii="Times New Roman" w:hAnsi="Times New Roman" w:cs="Times New Roman"/>
          <w:b/>
          <w:bCs/>
          <w:sz w:val="24"/>
          <w:szCs w:val="24"/>
        </w:rPr>
        <w:t>3</w:t>
      </w:r>
      <w:r w:rsidRPr="005B7FF9" w:rsidR="00D67A2F">
        <w:rPr>
          <w:rFonts w:ascii="Times New Roman" w:hAnsi="Times New Roman" w:cs="Times New Roman"/>
          <w:b/>
          <w:bCs/>
          <w:sz w:val="24"/>
          <w:szCs w:val="24"/>
        </w:rPr>
        <w:t>)</w:t>
      </w:r>
      <w:r w:rsidRPr="005B7FF9" w:rsidR="00D67A2F">
        <w:rPr>
          <w:rFonts w:ascii="Times New Roman" w:hAnsi="Times New Roman" w:cs="Times New Roman"/>
          <w:sz w:val="24"/>
          <w:szCs w:val="24"/>
        </w:rPr>
        <w:t xml:space="preserve"> paragrahvi 108 </w:t>
      </w:r>
      <w:r w:rsidRPr="005B7FF9" w:rsidR="00C017BA">
        <w:rPr>
          <w:rFonts w:ascii="Times New Roman" w:hAnsi="Times New Roman" w:cs="Times New Roman"/>
          <w:sz w:val="24"/>
          <w:szCs w:val="24"/>
        </w:rPr>
        <w:t>lõike 6</w:t>
      </w:r>
      <w:r w:rsidRPr="005B7FF9" w:rsidR="00AA0D9E">
        <w:rPr>
          <w:rFonts w:ascii="Times New Roman" w:hAnsi="Times New Roman" w:cs="Times New Roman"/>
          <w:sz w:val="24"/>
          <w:szCs w:val="24"/>
        </w:rPr>
        <w:t xml:space="preserve"> teine lause muudetakse ja sõnastatakse järgmiselt:</w:t>
      </w:r>
    </w:p>
    <w:p w:rsidRPr="005B7FF9" w:rsidR="00AA0D9E" w:rsidP="00772B42" w:rsidRDefault="00AA0D9E" w14:paraId="393B6EC3" w14:textId="07444F32">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w:t>
      </w:r>
      <w:r w:rsidRPr="005B7FF9" w:rsidR="00D73D2A">
        <w:rPr>
          <w:rFonts w:ascii="Times New Roman" w:hAnsi="Times New Roman" w:cs="Times New Roman"/>
          <w:sz w:val="24"/>
          <w:szCs w:val="24"/>
        </w:rPr>
        <w:t>Inspektsioon ei nõua käesoleva paragrahvi lõi</w:t>
      </w:r>
      <w:r w:rsidRPr="005B7FF9" w:rsidR="00214FC4">
        <w:rPr>
          <w:rFonts w:ascii="Times New Roman" w:hAnsi="Times New Roman" w:cs="Times New Roman"/>
          <w:sz w:val="24"/>
          <w:szCs w:val="24"/>
        </w:rPr>
        <w:t>gete</w:t>
      </w:r>
      <w:r w:rsidRPr="005B7FF9" w:rsidR="00D73D2A">
        <w:rPr>
          <w:rFonts w:ascii="Times New Roman" w:hAnsi="Times New Roman" w:cs="Times New Roman"/>
          <w:sz w:val="24"/>
          <w:szCs w:val="24"/>
        </w:rPr>
        <w:t xml:space="preserve"> 5 </w:t>
      </w:r>
      <w:r w:rsidRPr="005B7FF9" w:rsidR="00214FC4">
        <w:rPr>
          <w:rFonts w:ascii="Times New Roman" w:hAnsi="Times New Roman" w:cs="Times New Roman"/>
          <w:sz w:val="24"/>
          <w:szCs w:val="24"/>
        </w:rPr>
        <w:t>ja 5</w:t>
      </w:r>
      <w:r w:rsidRPr="005B7FF9" w:rsidR="00214FC4">
        <w:rPr>
          <w:rFonts w:ascii="Times New Roman" w:hAnsi="Times New Roman" w:cs="Times New Roman"/>
          <w:sz w:val="24"/>
          <w:szCs w:val="24"/>
          <w:vertAlign w:val="superscript"/>
        </w:rPr>
        <w:t>1</w:t>
      </w:r>
      <w:r w:rsidRPr="005B7FF9" w:rsidR="00214FC4">
        <w:rPr>
          <w:rFonts w:ascii="Times New Roman" w:hAnsi="Times New Roman" w:cs="Times New Roman"/>
          <w:sz w:val="24"/>
          <w:szCs w:val="24"/>
        </w:rPr>
        <w:t xml:space="preserve"> </w:t>
      </w:r>
      <w:r w:rsidRPr="005B7FF9" w:rsidR="00D73D2A">
        <w:rPr>
          <w:rFonts w:ascii="Times New Roman" w:hAnsi="Times New Roman" w:cs="Times New Roman"/>
          <w:sz w:val="24"/>
          <w:szCs w:val="24"/>
        </w:rPr>
        <w:t xml:space="preserve">alusel lisateabe esitamist, kui </w:t>
      </w:r>
      <w:r w:rsidR="00216D01">
        <w:rPr>
          <w:rFonts w:ascii="Times New Roman" w:hAnsi="Times New Roman" w:cs="Times New Roman"/>
          <w:sz w:val="24"/>
          <w:szCs w:val="24"/>
        </w:rPr>
        <w:t xml:space="preserve">teave on </w:t>
      </w:r>
      <w:r w:rsidR="00535082">
        <w:rPr>
          <w:rFonts w:ascii="Times New Roman" w:hAnsi="Times New Roman" w:cs="Times New Roman"/>
          <w:sz w:val="24"/>
          <w:szCs w:val="24"/>
        </w:rPr>
        <w:t>talle</w:t>
      </w:r>
      <w:r w:rsidR="00216D01">
        <w:rPr>
          <w:rFonts w:ascii="Times New Roman" w:hAnsi="Times New Roman" w:cs="Times New Roman"/>
          <w:sz w:val="24"/>
          <w:szCs w:val="24"/>
        </w:rPr>
        <w:t xml:space="preserve"> kättesaadav</w:t>
      </w:r>
      <w:r w:rsidRPr="005B7FF9" w:rsidR="00D73D2A">
        <w:rPr>
          <w:rFonts w:ascii="Times New Roman" w:hAnsi="Times New Roman" w:cs="Times New Roman"/>
          <w:sz w:val="24"/>
          <w:szCs w:val="24"/>
        </w:rPr>
        <w:t xml:space="preserve"> </w:t>
      </w:r>
      <w:r w:rsidR="00BA2713">
        <w:rPr>
          <w:rFonts w:ascii="Times New Roman" w:hAnsi="Times New Roman" w:cs="Times New Roman"/>
          <w:sz w:val="24"/>
          <w:szCs w:val="24"/>
        </w:rPr>
        <w:t>muus</w:t>
      </w:r>
      <w:r w:rsidRPr="005B7FF9" w:rsidR="00D73D2A">
        <w:rPr>
          <w:rFonts w:ascii="Times New Roman" w:hAnsi="Times New Roman" w:cs="Times New Roman"/>
          <w:sz w:val="24"/>
          <w:szCs w:val="24"/>
        </w:rPr>
        <w:t xml:space="preserve"> vormis</w:t>
      </w:r>
      <w:r w:rsidRPr="005B7FF9" w:rsidR="00B639A0">
        <w:rPr>
          <w:rFonts w:ascii="Times New Roman" w:hAnsi="Times New Roman" w:cs="Times New Roman"/>
          <w:sz w:val="24"/>
          <w:szCs w:val="24"/>
        </w:rPr>
        <w:t xml:space="preserve"> või erineva detailsuse </w:t>
      </w:r>
      <w:r w:rsidR="00EB1480">
        <w:rPr>
          <w:rFonts w:ascii="Times New Roman" w:hAnsi="Times New Roman" w:cs="Times New Roman"/>
          <w:sz w:val="24"/>
          <w:szCs w:val="24"/>
        </w:rPr>
        <w:t>astmega</w:t>
      </w:r>
      <w:r w:rsidR="00DA3347">
        <w:rPr>
          <w:rFonts w:ascii="Times New Roman" w:hAnsi="Times New Roman" w:cs="Times New Roman"/>
          <w:sz w:val="24"/>
          <w:szCs w:val="24"/>
        </w:rPr>
        <w:t xml:space="preserve"> ning </w:t>
      </w:r>
      <w:r w:rsidR="006833AF">
        <w:rPr>
          <w:rFonts w:ascii="Times New Roman" w:hAnsi="Times New Roman" w:cs="Times New Roman"/>
          <w:sz w:val="24"/>
          <w:szCs w:val="24"/>
        </w:rPr>
        <w:t>see</w:t>
      </w:r>
      <w:r w:rsidR="001A0190">
        <w:rPr>
          <w:rFonts w:ascii="Times New Roman" w:hAnsi="Times New Roman" w:cs="Times New Roman"/>
          <w:sz w:val="24"/>
          <w:szCs w:val="24"/>
        </w:rPr>
        <w:t xml:space="preserve"> ei takista tal </w:t>
      </w:r>
      <w:r w:rsidR="00C319B1">
        <w:rPr>
          <w:rFonts w:ascii="Times New Roman" w:hAnsi="Times New Roman" w:cs="Times New Roman"/>
          <w:sz w:val="24"/>
          <w:szCs w:val="24"/>
        </w:rPr>
        <w:t xml:space="preserve">teabest </w:t>
      </w:r>
      <w:r w:rsidR="005F4F45">
        <w:rPr>
          <w:rFonts w:ascii="Times New Roman" w:hAnsi="Times New Roman" w:cs="Times New Roman"/>
          <w:sz w:val="24"/>
          <w:szCs w:val="24"/>
        </w:rPr>
        <w:t xml:space="preserve">sama </w:t>
      </w:r>
      <w:r w:rsidR="00632747">
        <w:rPr>
          <w:rFonts w:ascii="Times New Roman" w:hAnsi="Times New Roman" w:cs="Times New Roman"/>
          <w:sz w:val="24"/>
          <w:szCs w:val="24"/>
        </w:rPr>
        <w:t>kvaliteedi ja usaldusväärsusega</w:t>
      </w:r>
      <w:r w:rsidR="00B96D2C">
        <w:rPr>
          <w:rFonts w:ascii="Times New Roman" w:hAnsi="Times New Roman" w:cs="Times New Roman"/>
          <w:sz w:val="24"/>
          <w:szCs w:val="24"/>
        </w:rPr>
        <w:t xml:space="preserve"> teabe tuletamist</w:t>
      </w:r>
      <w:r w:rsidRPr="005B7FF9" w:rsidR="00D73D2A">
        <w:rPr>
          <w:rFonts w:ascii="Times New Roman" w:hAnsi="Times New Roman" w:cs="Times New Roman"/>
          <w:sz w:val="24"/>
          <w:szCs w:val="24"/>
        </w:rPr>
        <w:t>.“;</w:t>
      </w:r>
    </w:p>
    <w:p w:rsidRPr="005B7FF9" w:rsidR="00D94F76" w:rsidP="00772B42" w:rsidRDefault="00D94F76" w14:paraId="32DFD28B" w14:textId="77777777">
      <w:pPr>
        <w:spacing w:after="0" w:line="240" w:lineRule="auto"/>
        <w:jc w:val="both"/>
        <w:rPr>
          <w:rFonts w:ascii="Times New Roman" w:hAnsi="Times New Roman" w:cs="Times New Roman"/>
          <w:sz w:val="24"/>
          <w:szCs w:val="24"/>
        </w:rPr>
      </w:pPr>
    </w:p>
    <w:p w:rsidRPr="005B7FF9" w:rsidR="00821588" w:rsidP="00772B42" w:rsidRDefault="001D0F0E" w14:paraId="35DA7D18" w14:textId="4342BAF4">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3</w:t>
      </w:r>
      <w:r w:rsidR="00FA2770">
        <w:rPr>
          <w:rFonts w:ascii="Times New Roman" w:hAnsi="Times New Roman" w:cs="Times New Roman"/>
          <w:b/>
          <w:bCs/>
          <w:sz w:val="24"/>
          <w:szCs w:val="24"/>
        </w:rPr>
        <w:t>4</w:t>
      </w:r>
      <w:r w:rsidRPr="005B7FF9" w:rsidR="00821588">
        <w:rPr>
          <w:rFonts w:ascii="Times New Roman" w:hAnsi="Times New Roman" w:cs="Times New Roman"/>
          <w:b/>
          <w:bCs/>
          <w:sz w:val="24"/>
          <w:szCs w:val="24"/>
        </w:rPr>
        <w:t>)</w:t>
      </w:r>
      <w:r w:rsidRPr="005B7FF9" w:rsidR="00821588">
        <w:rPr>
          <w:rFonts w:ascii="Times New Roman" w:hAnsi="Times New Roman" w:cs="Times New Roman"/>
          <w:sz w:val="24"/>
          <w:szCs w:val="24"/>
        </w:rPr>
        <w:t xml:space="preserve"> paragrahvi 110</w:t>
      </w:r>
      <w:r w:rsidRPr="005B7FF9" w:rsidR="00821588">
        <w:rPr>
          <w:rFonts w:ascii="Times New Roman" w:hAnsi="Times New Roman" w:cs="Times New Roman"/>
          <w:sz w:val="24"/>
          <w:szCs w:val="24"/>
          <w:vertAlign w:val="superscript"/>
        </w:rPr>
        <w:t>3</w:t>
      </w:r>
      <w:r w:rsidRPr="005B7FF9" w:rsidR="00821588">
        <w:rPr>
          <w:rFonts w:ascii="Times New Roman" w:hAnsi="Times New Roman" w:cs="Times New Roman"/>
          <w:sz w:val="24"/>
          <w:szCs w:val="24"/>
        </w:rPr>
        <w:t xml:space="preserve"> lõi</w:t>
      </w:r>
      <w:r w:rsidRPr="005B7FF9" w:rsidR="00B3267C">
        <w:rPr>
          <w:rFonts w:ascii="Times New Roman" w:hAnsi="Times New Roman" w:cs="Times New Roman"/>
          <w:sz w:val="24"/>
          <w:szCs w:val="24"/>
        </w:rPr>
        <w:t>ke</w:t>
      </w:r>
      <w:r w:rsidRPr="005B7FF9" w:rsidR="00821588">
        <w:rPr>
          <w:rFonts w:ascii="Times New Roman" w:hAnsi="Times New Roman" w:cs="Times New Roman"/>
          <w:sz w:val="24"/>
          <w:szCs w:val="24"/>
        </w:rPr>
        <w:t xml:space="preserve"> 1</w:t>
      </w:r>
      <w:r w:rsidRPr="005B7FF9" w:rsidR="00B3267C">
        <w:rPr>
          <w:rFonts w:ascii="Times New Roman" w:hAnsi="Times New Roman" w:cs="Times New Roman"/>
          <w:sz w:val="24"/>
          <w:szCs w:val="24"/>
        </w:rPr>
        <w:t xml:space="preserve"> esimene ja teine lause</w:t>
      </w:r>
      <w:r w:rsidRPr="005B7FF9" w:rsidR="00821588">
        <w:rPr>
          <w:rFonts w:ascii="Times New Roman" w:hAnsi="Times New Roman" w:cs="Times New Roman"/>
          <w:sz w:val="24"/>
          <w:szCs w:val="24"/>
        </w:rPr>
        <w:t xml:space="preserve"> muudetakse </w:t>
      </w:r>
      <w:r w:rsidR="004E7679">
        <w:rPr>
          <w:rFonts w:ascii="Times New Roman" w:hAnsi="Times New Roman" w:cs="Times New Roman"/>
          <w:sz w:val="24"/>
          <w:szCs w:val="24"/>
        </w:rPr>
        <w:t>ning</w:t>
      </w:r>
      <w:r w:rsidRPr="005B7FF9" w:rsidR="00821588">
        <w:rPr>
          <w:rFonts w:ascii="Times New Roman" w:hAnsi="Times New Roman" w:cs="Times New Roman"/>
          <w:sz w:val="24"/>
          <w:szCs w:val="24"/>
        </w:rPr>
        <w:t xml:space="preserve"> sõnastatakse järgmiselt:</w:t>
      </w:r>
    </w:p>
    <w:p w:rsidRPr="005B7FF9" w:rsidR="00697D76" w:rsidP="00772B42" w:rsidRDefault="00697D76" w14:paraId="5BFEE9FE" w14:textId="52F402D3">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w:t>
      </w:r>
      <w:r w:rsidRPr="005B7FF9" w:rsidR="00F64662">
        <w:rPr>
          <w:rFonts w:ascii="Times New Roman" w:hAnsi="Times New Roman" w:cs="Times New Roman"/>
          <w:sz w:val="24"/>
          <w:szCs w:val="24"/>
        </w:rPr>
        <w:t xml:space="preserve">Investeerimisühing edastab majandusaasta aruande avalikustamise päeval Euroopa Parlamendi ja nõukogu määruse (EL) 2019/2033 artikli 51 </w:t>
      </w:r>
      <w:r w:rsidRPr="005B7FF9" w:rsidR="00CB4DA7">
        <w:rPr>
          <w:rFonts w:ascii="Times New Roman" w:hAnsi="Times New Roman" w:cs="Times New Roman"/>
          <w:sz w:val="24"/>
          <w:szCs w:val="24"/>
        </w:rPr>
        <w:t>esimese lõigu p</w:t>
      </w:r>
      <w:r w:rsidRPr="005B7FF9" w:rsidR="00E75474">
        <w:rPr>
          <w:rFonts w:ascii="Times New Roman" w:hAnsi="Times New Roman" w:cs="Times New Roman"/>
          <w:sz w:val="24"/>
          <w:szCs w:val="24"/>
        </w:rPr>
        <w:t xml:space="preserve">unktides </w:t>
      </w:r>
      <w:r w:rsidRPr="005B7FF9" w:rsidR="00120826">
        <w:rPr>
          <w:rFonts w:ascii="Times New Roman" w:hAnsi="Times New Roman" w:cs="Times New Roman"/>
          <w:sz w:val="24"/>
          <w:szCs w:val="24"/>
        </w:rPr>
        <w:t xml:space="preserve">c ja d </w:t>
      </w:r>
      <w:r w:rsidRPr="005B7FF9" w:rsidR="00F64662">
        <w:rPr>
          <w:rFonts w:ascii="Times New Roman" w:hAnsi="Times New Roman" w:cs="Times New Roman"/>
          <w:sz w:val="24"/>
          <w:szCs w:val="24"/>
        </w:rPr>
        <w:t xml:space="preserve">nimetatud teabe </w:t>
      </w:r>
      <w:r w:rsidRPr="005B7FF9" w:rsidR="005853E5">
        <w:rPr>
          <w:rFonts w:ascii="Times New Roman" w:hAnsi="Times New Roman" w:cs="Times New Roman"/>
          <w:sz w:val="24"/>
          <w:szCs w:val="24"/>
        </w:rPr>
        <w:t>ning teabe</w:t>
      </w:r>
      <w:r w:rsidRPr="005B7FF9" w:rsidR="008B54BA">
        <w:rPr>
          <w:rFonts w:ascii="Times New Roman" w:hAnsi="Times New Roman" w:cs="Times New Roman"/>
          <w:sz w:val="24"/>
          <w:szCs w:val="24"/>
        </w:rPr>
        <w:t xml:space="preserve"> soolise</w:t>
      </w:r>
      <w:r w:rsidRPr="005B7FF9" w:rsidR="00F46455">
        <w:rPr>
          <w:rFonts w:ascii="Times New Roman" w:hAnsi="Times New Roman" w:cs="Times New Roman"/>
          <w:sz w:val="24"/>
          <w:szCs w:val="24"/>
        </w:rPr>
        <w:t xml:space="preserve"> palgalõhe kohta</w:t>
      </w:r>
      <w:r w:rsidRPr="005B7FF9" w:rsidR="002559D5">
        <w:rPr>
          <w:rFonts w:ascii="Times New Roman" w:hAnsi="Times New Roman" w:cs="Times New Roman"/>
          <w:sz w:val="24"/>
          <w:szCs w:val="24"/>
        </w:rPr>
        <w:t xml:space="preserve"> inspektsioonile, kes </w:t>
      </w:r>
      <w:r w:rsidRPr="005B7FF9" w:rsidR="00727F93">
        <w:rPr>
          <w:rFonts w:ascii="Times New Roman" w:hAnsi="Times New Roman" w:cs="Times New Roman"/>
          <w:sz w:val="24"/>
          <w:szCs w:val="24"/>
        </w:rPr>
        <w:t>kasutab seda</w:t>
      </w:r>
      <w:r w:rsidRPr="005B7FF9" w:rsidR="00C60EB6">
        <w:rPr>
          <w:rFonts w:ascii="Times New Roman" w:hAnsi="Times New Roman" w:cs="Times New Roman"/>
          <w:sz w:val="24"/>
          <w:szCs w:val="24"/>
        </w:rPr>
        <w:t xml:space="preserve"> tasustamissuundumuste</w:t>
      </w:r>
      <w:r w:rsidRPr="005B7FF9" w:rsidR="000905D8">
        <w:rPr>
          <w:rFonts w:ascii="Times New Roman" w:hAnsi="Times New Roman" w:cs="Times New Roman"/>
          <w:sz w:val="24"/>
          <w:szCs w:val="24"/>
        </w:rPr>
        <w:t xml:space="preserve"> ja -tavade võrdlemiseks</w:t>
      </w:r>
      <w:r w:rsidRPr="005B7FF9" w:rsidR="00F64662">
        <w:rPr>
          <w:rFonts w:ascii="Times New Roman" w:hAnsi="Times New Roman" w:cs="Times New Roman"/>
          <w:sz w:val="24"/>
          <w:szCs w:val="24"/>
        </w:rPr>
        <w:t xml:space="preserve">. </w:t>
      </w:r>
      <w:r w:rsidRPr="005B7FF9" w:rsidR="00E54DEC">
        <w:rPr>
          <w:rFonts w:ascii="Times New Roman" w:hAnsi="Times New Roman" w:cs="Times New Roman"/>
          <w:sz w:val="24"/>
          <w:szCs w:val="24"/>
        </w:rPr>
        <w:t>Samuti</w:t>
      </w:r>
      <w:r w:rsidRPr="005B7FF9" w:rsidR="00F64662">
        <w:rPr>
          <w:rFonts w:ascii="Times New Roman" w:hAnsi="Times New Roman" w:cs="Times New Roman"/>
          <w:sz w:val="24"/>
          <w:szCs w:val="24"/>
        </w:rPr>
        <w:t xml:space="preserve"> annab investeerimisühing inspektsioonile </w:t>
      </w:r>
      <w:r w:rsidRPr="005B7FF9" w:rsidR="00DB0073">
        <w:rPr>
          <w:rFonts w:ascii="Times New Roman" w:hAnsi="Times New Roman" w:cs="Times New Roman"/>
          <w:sz w:val="24"/>
          <w:szCs w:val="24"/>
        </w:rPr>
        <w:t xml:space="preserve">miljoni euro suuruste töötasuvahemike kaupa </w:t>
      </w:r>
      <w:r w:rsidRPr="005B7FF9" w:rsidR="00F64662">
        <w:rPr>
          <w:rFonts w:ascii="Times New Roman" w:hAnsi="Times New Roman" w:cs="Times New Roman"/>
          <w:sz w:val="24"/>
          <w:szCs w:val="24"/>
        </w:rPr>
        <w:t xml:space="preserve">teavet selliste investeerimisühingus töötavate füüsiliste isikute </w:t>
      </w:r>
      <w:r w:rsidRPr="005B7FF9" w:rsidR="00226DD8">
        <w:rPr>
          <w:rFonts w:ascii="Times New Roman" w:hAnsi="Times New Roman" w:cs="Times New Roman"/>
          <w:sz w:val="24"/>
          <w:szCs w:val="24"/>
        </w:rPr>
        <w:t xml:space="preserve">arvu </w:t>
      </w:r>
      <w:r w:rsidRPr="005B7FF9" w:rsidR="00F64662">
        <w:rPr>
          <w:rFonts w:ascii="Times New Roman" w:hAnsi="Times New Roman" w:cs="Times New Roman"/>
          <w:sz w:val="24"/>
          <w:szCs w:val="24"/>
        </w:rPr>
        <w:t>kohta, kelle töötasu on majandusaastal</w:t>
      </w:r>
      <w:r w:rsidR="003A4D30">
        <w:rPr>
          <w:rFonts w:ascii="Times New Roman" w:hAnsi="Times New Roman" w:cs="Times New Roman"/>
          <w:sz w:val="24"/>
          <w:szCs w:val="24"/>
        </w:rPr>
        <w:t xml:space="preserve"> </w:t>
      </w:r>
      <w:r w:rsidRPr="005B7FF9" w:rsidR="00F64662">
        <w:rPr>
          <w:rFonts w:ascii="Times New Roman" w:hAnsi="Times New Roman" w:cs="Times New Roman"/>
          <w:sz w:val="24"/>
          <w:szCs w:val="24"/>
        </w:rPr>
        <w:t xml:space="preserve">miljon eurot või rohkem, sealhulgas teavet nende töökohustuste, </w:t>
      </w:r>
      <w:r w:rsidRPr="005B7FF9" w:rsidR="002D4791">
        <w:rPr>
          <w:rFonts w:ascii="Times New Roman" w:hAnsi="Times New Roman" w:cs="Times New Roman"/>
          <w:sz w:val="24"/>
          <w:szCs w:val="24"/>
        </w:rPr>
        <w:t xml:space="preserve">asjaomase </w:t>
      </w:r>
      <w:r w:rsidRPr="005B7FF9" w:rsidR="00F64662">
        <w:rPr>
          <w:rFonts w:ascii="Times New Roman" w:hAnsi="Times New Roman" w:cs="Times New Roman"/>
          <w:sz w:val="24"/>
          <w:szCs w:val="24"/>
        </w:rPr>
        <w:t>ärivaldkonna</w:t>
      </w:r>
      <w:r w:rsidRPr="005B7FF9" w:rsidR="00513075">
        <w:rPr>
          <w:rFonts w:ascii="Times New Roman" w:hAnsi="Times New Roman" w:cs="Times New Roman"/>
          <w:sz w:val="24"/>
          <w:szCs w:val="24"/>
        </w:rPr>
        <w:t xml:space="preserve">, </w:t>
      </w:r>
      <w:r w:rsidRPr="005B7FF9" w:rsidR="00C178C8">
        <w:rPr>
          <w:rFonts w:ascii="Times New Roman" w:hAnsi="Times New Roman" w:cs="Times New Roman"/>
          <w:sz w:val="24"/>
          <w:szCs w:val="24"/>
        </w:rPr>
        <w:t>põhi</w:t>
      </w:r>
      <w:r w:rsidRPr="005B7FF9" w:rsidR="002F67D1">
        <w:rPr>
          <w:rFonts w:ascii="Times New Roman" w:hAnsi="Times New Roman" w:cs="Times New Roman"/>
          <w:sz w:val="24"/>
          <w:szCs w:val="24"/>
        </w:rPr>
        <w:t>töötas</w:t>
      </w:r>
      <w:r w:rsidRPr="005B7FF9" w:rsidR="008C25D3">
        <w:rPr>
          <w:rFonts w:ascii="Times New Roman" w:hAnsi="Times New Roman" w:cs="Times New Roman"/>
          <w:sz w:val="24"/>
          <w:szCs w:val="24"/>
        </w:rPr>
        <w:t>u,</w:t>
      </w:r>
      <w:r w:rsidRPr="005B7FF9" w:rsidR="00C178C8">
        <w:rPr>
          <w:rFonts w:ascii="Times New Roman" w:hAnsi="Times New Roman" w:cs="Times New Roman"/>
          <w:sz w:val="24"/>
          <w:szCs w:val="24"/>
        </w:rPr>
        <w:t xml:space="preserve"> tulemustasu</w:t>
      </w:r>
      <w:r w:rsidRPr="005B7FF9" w:rsidR="0052706B">
        <w:rPr>
          <w:rFonts w:ascii="Times New Roman" w:hAnsi="Times New Roman" w:cs="Times New Roman"/>
          <w:sz w:val="24"/>
          <w:szCs w:val="24"/>
        </w:rPr>
        <w:t>,</w:t>
      </w:r>
      <w:r w:rsidRPr="005B7FF9" w:rsidR="00F64662">
        <w:rPr>
          <w:rFonts w:ascii="Times New Roman" w:hAnsi="Times New Roman" w:cs="Times New Roman"/>
          <w:sz w:val="24"/>
          <w:szCs w:val="24"/>
        </w:rPr>
        <w:t xml:space="preserve"> </w:t>
      </w:r>
      <w:r w:rsidR="004128E9">
        <w:rPr>
          <w:rFonts w:ascii="Times New Roman" w:hAnsi="Times New Roman" w:cs="Times New Roman"/>
          <w:sz w:val="24"/>
          <w:szCs w:val="24"/>
        </w:rPr>
        <w:t>lisa</w:t>
      </w:r>
      <w:r w:rsidRPr="005B7FF9" w:rsidR="00CD64D4">
        <w:rPr>
          <w:rFonts w:ascii="Times New Roman" w:hAnsi="Times New Roman" w:cs="Times New Roman"/>
          <w:sz w:val="24"/>
          <w:szCs w:val="24"/>
        </w:rPr>
        <w:t>tasude</w:t>
      </w:r>
      <w:r w:rsidRPr="005B7FF9" w:rsidR="00F64662">
        <w:rPr>
          <w:rFonts w:ascii="Times New Roman" w:hAnsi="Times New Roman" w:cs="Times New Roman"/>
          <w:sz w:val="24"/>
          <w:szCs w:val="24"/>
        </w:rPr>
        <w:t xml:space="preserve"> ja pensionimaksete kohta.</w:t>
      </w:r>
      <w:r w:rsidRPr="005B7FF9" w:rsidR="00B135DD">
        <w:rPr>
          <w:rFonts w:ascii="Times New Roman" w:hAnsi="Times New Roman" w:cs="Times New Roman"/>
          <w:sz w:val="24"/>
          <w:szCs w:val="24"/>
        </w:rPr>
        <w:t>“;</w:t>
      </w:r>
    </w:p>
    <w:p w:rsidRPr="005B7FF9" w:rsidR="00B135DD" w:rsidP="00772B42" w:rsidRDefault="00B135DD" w14:paraId="37155973" w14:textId="77777777">
      <w:pPr>
        <w:spacing w:after="0" w:line="240" w:lineRule="auto"/>
        <w:jc w:val="both"/>
        <w:rPr>
          <w:rFonts w:ascii="Times New Roman" w:hAnsi="Times New Roman" w:cs="Times New Roman"/>
          <w:sz w:val="24"/>
          <w:szCs w:val="24"/>
        </w:rPr>
      </w:pPr>
    </w:p>
    <w:p w:rsidRPr="005B7FF9" w:rsidR="00CA6EC3" w:rsidP="00772B42" w:rsidRDefault="001D0F0E" w14:paraId="7E701EB2" w14:textId="2420C58A">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lastRenderedPageBreak/>
        <w:t>3</w:t>
      </w:r>
      <w:r w:rsidR="00B01F96">
        <w:rPr>
          <w:rFonts w:ascii="Times New Roman" w:hAnsi="Times New Roman" w:cs="Times New Roman"/>
          <w:b/>
          <w:bCs/>
          <w:sz w:val="24"/>
          <w:szCs w:val="24"/>
        </w:rPr>
        <w:t>5</w:t>
      </w:r>
      <w:r w:rsidRPr="005B7FF9" w:rsidR="00CA6EC3">
        <w:rPr>
          <w:rFonts w:ascii="Times New Roman" w:hAnsi="Times New Roman" w:cs="Times New Roman"/>
          <w:b/>
          <w:bCs/>
          <w:sz w:val="24"/>
          <w:szCs w:val="24"/>
        </w:rPr>
        <w:t>)</w:t>
      </w:r>
      <w:r w:rsidRPr="005B7FF9" w:rsidR="00CA6EC3">
        <w:rPr>
          <w:rFonts w:ascii="Times New Roman" w:hAnsi="Times New Roman" w:cs="Times New Roman"/>
          <w:sz w:val="24"/>
          <w:szCs w:val="24"/>
        </w:rPr>
        <w:t xml:space="preserve"> paragrahvi</w:t>
      </w:r>
      <w:r w:rsidRPr="005B7FF9" w:rsidR="005A138A">
        <w:rPr>
          <w:rFonts w:ascii="Times New Roman" w:hAnsi="Times New Roman" w:cs="Times New Roman"/>
          <w:sz w:val="24"/>
          <w:szCs w:val="24"/>
        </w:rPr>
        <w:t xml:space="preserve"> 113</w:t>
      </w:r>
      <w:r w:rsidRPr="005B7FF9" w:rsidR="00B473B2">
        <w:rPr>
          <w:rFonts w:ascii="Times New Roman" w:hAnsi="Times New Roman" w:cs="Times New Roman"/>
          <w:sz w:val="24"/>
          <w:szCs w:val="24"/>
        </w:rPr>
        <w:t xml:space="preserve"> lõike 1</w:t>
      </w:r>
      <w:r w:rsidRPr="005B7FF9" w:rsidR="005D44B6">
        <w:rPr>
          <w:rFonts w:ascii="Times New Roman" w:hAnsi="Times New Roman" w:cs="Times New Roman"/>
          <w:sz w:val="24"/>
          <w:szCs w:val="24"/>
        </w:rPr>
        <w:t xml:space="preserve"> punktis 4</w:t>
      </w:r>
      <w:r w:rsidRPr="005B7FF9" w:rsidR="00F11B9E">
        <w:rPr>
          <w:rFonts w:ascii="Times New Roman" w:hAnsi="Times New Roman" w:cs="Times New Roman"/>
          <w:sz w:val="24"/>
          <w:szCs w:val="24"/>
        </w:rPr>
        <w:t xml:space="preserve"> asendatakse </w:t>
      </w:r>
      <w:r w:rsidRPr="005B7FF9" w:rsidR="00A82AFF">
        <w:rPr>
          <w:rFonts w:ascii="Times New Roman" w:hAnsi="Times New Roman" w:cs="Times New Roman"/>
          <w:sz w:val="24"/>
          <w:szCs w:val="24"/>
        </w:rPr>
        <w:t>sõnad „</w:t>
      </w:r>
      <w:r w:rsidRPr="005B7FF9" w:rsidR="004C0BED">
        <w:rPr>
          <w:rFonts w:ascii="Times New Roman" w:hAnsi="Times New Roman" w:cs="Times New Roman"/>
          <w:sz w:val="24"/>
          <w:szCs w:val="24"/>
        </w:rPr>
        <w:t>audiitori märkustega</w:t>
      </w:r>
      <w:r w:rsidRPr="005B7FF9" w:rsidR="00C10CF0">
        <w:rPr>
          <w:rFonts w:ascii="Times New Roman" w:hAnsi="Times New Roman" w:cs="Times New Roman"/>
          <w:sz w:val="24"/>
          <w:szCs w:val="24"/>
        </w:rPr>
        <w:t xml:space="preserve"> vandeaudiitori aruanne“ sõnadega „</w:t>
      </w:r>
      <w:r w:rsidRPr="005B7FF9" w:rsidR="00B11A6A">
        <w:rPr>
          <w:rFonts w:ascii="Times New Roman" w:hAnsi="Times New Roman" w:cs="Times New Roman"/>
          <w:sz w:val="24"/>
          <w:szCs w:val="24"/>
        </w:rPr>
        <w:t>märkustega või vastupidise arvamuse avaldamine või arvamuse avaldamisest loobumine“;</w:t>
      </w:r>
    </w:p>
    <w:p w:rsidRPr="005B7FF9" w:rsidR="0041458A" w:rsidP="00772B42" w:rsidRDefault="0041458A" w14:paraId="22500C68" w14:textId="77777777">
      <w:pPr>
        <w:spacing w:after="0" w:line="240" w:lineRule="auto"/>
        <w:jc w:val="both"/>
        <w:rPr>
          <w:rFonts w:ascii="Times New Roman" w:hAnsi="Times New Roman" w:cs="Times New Roman"/>
          <w:sz w:val="24"/>
          <w:szCs w:val="24"/>
        </w:rPr>
      </w:pPr>
    </w:p>
    <w:p w:rsidRPr="005B7FF9" w:rsidR="0041458A" w:rsidP="00772B42" w:rsidRDefault="001D0F0E" w14:paraId="2680D449" w14:textId="765D0AC1">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3</w:t>
      </w:r>
      <w:r w:rsidR="00B01F96">
        <w:rPr>
          <w:rFonts w:ascii="Times New Roman" w:hAnsi="Times New Roman" w:cs="Times New Roman"/>
          <w:b/>
          <w:bCs/>
          <w:sz w:val="24"/>
          <w:szCs w:val="24"/>
        </w:rPr>
        <w:t>6</w:t>
      </w:r>
      <w:r w:rsidRPr="005B7FF9" w:rsidR="0041458A">
        <w:rPr>
          <w:rFonts w:ascii="Times New Roman" w:hAnsi="Times New Roman" w:cs="Times New Roman"/>
          <w:b/>
          <w:bCs/>
          <w:sz w:val="24"/>
          <w:szCs w:val="24"/>
        </w:rPr>
        <w:t>)</w:t>
      </w:r>
      <w:r w:rsidRPr="005B7FF9" w:rsidR="0041458A">
        <w:rPr>
          <w:rFonts w:ascii="Times New Roman" w:hAnsi="Times New Roman" w:cs="Times New Roman"/>
          <w:sz w:val="24"/>
          <w:szCs w:val="24"/>
        </w:rPr>
        <w:t xml:space="preserve"> paragrahvi 120 lõike</w:t>
      </w:r>
      <w:r w:rsidRPr="005B7FF9" w:rsidR="001D4B18">
        <w:rPr>
          <w:rFonts w:ascii="Times New Roman" w:hAnsi="Times New Roman" w:cs="Times New Roman"/>
          <w:sz w:val="24"/>
          <w:szCs w:val="24"/>
        </w:rPr>
        <w:t xml:space="preserve"> 3 esimeses lauses asendatakse tekstiosa </w:t>
      </w:r>
      <w:r w:rsidRPr="005B7FF9" w:rsidR="00951DF9">
        <w:rPr>
          <w:rFonts w:ascii="Times New Roman" w:hAnsi="Times New Roman" w:cs="Times New Roman"/>
          <w:sz w:val="24"/>
          <w:szCs w:val="24"/>
        </w:rPr>
        <w:t>„14</w:t>
      </w:r>
      <w:r w:rsidRPr="005B7FF9" w:rsidR="00951DF9">
        <w:rPr>
          <w:rFonts w:ascii="Times New Roman" w:hAnsi="Times New Roman" w:cs="Times New Roman"/>
          <w:sz w:val="24"/>
          <w:szCs w:val="24"/>
          <w:vertAlign w:val="superscript"/>
        </w:rPr>
        <w:t>1</w:t>
      </w:r>
      <w:r w:rsidRPr="005B7FF9" w:rsidR="00AE7818">
        <w:rPr>
          <w:rFonts w:ascii="Times New Roman" w:hAnsi="Times New Roman" w:cs="Times New Roman"/>
          <w:sz w:val="24"/>
          <w:szCs w:val="24"/>
        </w:rPr>
        <w:t>.</w:t>
      </w:r>
      <w:r w:rsidRPr="005B7FF9" w:rsidR="00951DF9">
        <w:rPr>
          <w:rFonts w:ascii="Times New Roman" w:hAnsi="Times New Roman" w:cs="Times New Roman"/>
          <w:sz w:val="24"/>
          <w:szCs w:val="24"/>
        </w:rPr>
        <w:t>–18.“ tekstiosaga „14</w:t>
      </w:r>
      <w:r w:rsidRPr="005B7FF9" w:rsidR="00951DF9">
        <w:rPr>
          <w:rFonts w:ascii="Times New Roman" w:hAnsi="Times New Roman" w:cs="Times New Roman"/>
          <w:sz w:val="24"/>
          <w:szCs w:val="24"/>
          <w:vertAlign w:val="superscript"/>
        </w:rPr>
        <w:t>1</w:t>
      </w:r>
      <w:r w:rsidRPr="005B7FF9" w:rsidR="00AE7818">
        <w:rPr>
          <w:rFonts w:ascii="Times New Roman" w:hAnsi="Times New Roman" w:cs="Times New Roman"/>
          <w:sz w:val="24"/>
          <w:szCs w:val="24"/>
        </w:rPr>
        <w:t>.</w:t>
      </w:r>
      <w:r w:rsidRPr="005B7FF9" w:rsidR="00951DF9">
        <w:rPr>
          <w:rFonts w:ascii="Times New Roman" w:hAnsi="Times New Roman" w:cs="Times New Roman"/>
          <w:sz w:val="24"/>
          <w:szCs w:val="24"/>
        </w:rPr>
        <w:t>–17.“;</w:t>
      </w:r>
    </w:p>
    <w:p w:rsidRPr="005B7FF9" w:rsidR="00CB28AE" w:rsidP="00772B42" w:rsidRDefault="00CB28AE" w14:paraId="2E31B0DF" w14:textId="77777777">
      <w:pPr>
        <w:spacing w:after="0" w:line="240" w:lineRule="auto"/>
        <w:jc w:val="both"/>
        <w:rPr>
          <w:rFonts w:ascii="Times New Roman" w:hAnsi="Times New Roman" w:cs="Times New Roman"/>
          <w:sz w:val="24"/>
          <w:szCs w:val="24"/>
        </w:rPr>
      </w:pPr>
    </w:p>
    <w:p w:rsidRPr="005B7FF9" w:rsidR="00EE66B1" w:rsidP="00772B42" w:rsidRDefault="001D0F0E" w14:paraId="5813458B" w14:textId="4438744C">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3</w:t>
      </w:r>
      <w:r w:rsidR="00B01F96">
        <w:rPr>
          <w:rFonts w:ascii="Times New Roman" w:hAnsi="Times New Roman" w:cs="Times New Roman"/>
          <w:b/>
          <w:bCs/>
          <w:sz w:val="24"/>
          <w:szCs w:val="24"/>
        </w:rPr>
        <w:t>7</w:t>
      </w:r>
      <w:r w:rsidRPr="005B7FF9" w:rsidR="00EE66B1">
        <w:rPr>
          <w:rFonts w:ascii="Times New Roman" w:hAnsi="Times New Roman" w:cs="Times New Roman"/>
          <w:b/>
          <w:bCs/>
          <w:sz w:val="24"/>
          <w:szCs w:val="24"/>
        </w:rPr>
        <w:t>)</w:t>
      </w:r>
      <w:r w:rsidRPr="005B7FF9" w:rsidR="00F058BC">
        <w:rPr>
          <w:rFonts w:ascii="Times New Roman" w:hAnsi="Times New Roman" w:cs="Times New Roman"/>
          <w:sz w:val="24"/>
          <w:szCs w:val="24"/>
        </w:rPr>
        <w:t xml:space="preserve"> paragrahvi 120 täiendatakse</w:t>
      </w:r>
      <w:r w:rsidRPr="005B7FF9" w:rsidR="00DD13B8">
        <w:rPr>
          <w:rFonts w:ascii="Times New Roman" w:hAnsi="Times New Roman" w:cs="Times New Roman"/>
          <w:sz w:val="24"/>
          <w:szCs w:val="24"/>
        </w:rPr>
        <w:t xml:space="preserve"> lõikega 8 järgmises sõnastuses:</w:t>
      </w:r>
    </w:p>
    <w:p w:rsidRPr="005B7FF9" w:rsidR="000709BC" w:rsidP="00772B42" w:rsidRDefault="000709BC" w14:paraId="36FAABAD" w14:textId="20ABED4D">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w:t>
      </w:r>
      <w:r w:rsidRPr="005B7FF9" w:rsidR="004B265A">
        <w:rPr>
          <w:rFonts w:ascii="Times New Roman" w:hAnsi="Times New Roman" w:cs="Times New Roman"/>
          <w:sz w:val="24"/>
          <w:szCs w:val="24"/>
        </w:rPr>
        <w:t>(8)</w:t>
      </w:r>
      <w:r w:rsidRPr="005B7FF9" w:rsidR="008D2C0C">
        <w:rPr>
          <w:rFonts w:ascii="Times New Roman" w:hAnsi="Times New Roman" w:cs="Times New Roman"/>
          <w:sz w:val="24"/>
          <w:szCs w:val="24"/>
        </w:rPr>
        <w:t xml:space="preserve"> </w:t>
      </w:r>
      <w:r w:rsidRPr="005B7FF9" w:rsidR="006068CF">
        <w:rPr>
          <w:rFonts w:ascii="Times New Roman" w:hAnsi="Times New Roman" w:cs="Times New Roman"/>
          <w:sz w:val="24"/>
          <w:szCs w:val="24"/>
        </w:rPr>
        <w:t>Käesolevas osas</w:t>
      </w:r>
      <w:r w:rsidRPr="005B7FF9" w:rsidR="003A5D38">
        <w:rPr>
          <w:rFonts w:ascii="Times New Roman" w:hAnsi="Times New Roman" w:cs="Times New Roman"/>
          <w:sz w:val="24"/>
          <w:szCs w:val="24"/>
        </w:rPr>
        <w:t xml:space="preserve"> </w:t>
      </w:r>
      <w:r w:rsidRPr="005B7FF9" w:rsidR="001650F8">
        <w:rPr>
          <w:rFonts w:ascii="Times New Roman" w:hAnsi="Times New Roman" w:cs="Times New Roman"/>
          <w:sz w:val="24"/>
          <w:szCs w:val="24"/>
        </w:rPr>
        <w:t>kauplemiskoha</w:t>
      </w:r>
      <w:r w:rsidRPr="005B7FF9" w:rsidR="003A5D38">
        <w:rPr>
          <w:rFonts w:ascii="Times New Roman" w:hAnsi="Times New Roman" w:cs="Times New Roman"/>
          <w:sz w:val="24"/>
          <w:szCs w:val="24"/>
        </w:rPr>
        <w:t xml:space="preserve"> korraldamise suhtes sätestatud õigusi ei kohaldata</w:t>
      </w:r>
      <w:r w:rsidRPr="005B7FF9" w:rsidR="005E11F1">
        <w:rPr>
          <w:rFonts w:ascii="Times New Roman" w:hAnsi="Times New Roman" w:cs="Times New Roman"/>
          <w:sz w:val="24"/>
          <w:szCs w:val="24"/>
        </w:rPr>
        <w:t xml:space="preserve"> </w:t>
      </w:r>
      <w:r w:rsidRPr="005B7FF9" w:rsidR="00461E97">
        <w:rPr>
          <w:rFonts w:ascii="Times New Roman" w:hAnsi="Times New Roman" w:cs="Times New Roman"/>
          <w:sz w:val="24"/>
          <w:szCs w:val="24"/>
        </w:rPr>
        <w:t xml:space="preserve">käesoleva seaduse § 47 lõikes 9 </w:t>
      </w:r>
      <w:r w:rsidRPr="005B7FF9" w:rsidR="00073408">
        <w:rPr>
          <w:rFonts w:ascii="Times New Roman" w:hAnsi="Times New Roman" w:cs="Times New Roman"/>
          <w:sz w:val="24"/>
          <w:szCs w:val="24"/>
        </w:rPr>
        <w:t>sätestatud juhul.“</w:t>
      </w:r>
      <w:r w:rsidRPr="005B7FF9" w:rsidR="003A7DD7">
        <w:rPr>
          <w:rFonts w:ascii="Times New Roman" w:hAnsi="Times New Roman" w:cs="Times New Roman"/>
          <w:sz w:val="24"/>
          <w:szCs w:val="24"/>
        </w:rPr>
        <w:t>;</w:t>
      </w:r>
    </w:p>
    <w:p w:rsidRPr="005B7FF9" w:rsidR="00C54BCD" w:rsidP="00772B42" w:rsidRDefault="00C54BCD" w14:paraId="7C6CD43F" w14:textId="77777777">
      <w:pPr>
        <w:spacing w:after="0" w:line="240" w:lineRule="auto"/>
        <w:jc w:val="both"/>
        <w:rPr>
          <w:rFonts w:ascii="Times New Roman" w:hAnsi="Times New Roman" w:cs="Times New Roman"/>
          <w:sz w:val="24"/>
          <w:szCs w:val="24"/>
        </w:rPr>
      </w:pPr>
    </w:p>
    <w:p w:rsidRPr="005B7FF9" w:rsidR="00F447B1" w:rsidP="00772B42" w:rsidRDefault="001D0F0E" w14:paraId="1669E263" w14:textId="57D71498">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3</w:t>
      </w:r>
      <w:r w:rsidR="00B01F96">
        <w:rPr>
          <w:rFonts w:ascii="Times New Roman" w:hAnsi="Times New Roman" w:cs="Times New Roman"/>
          <w:b/>
          <w:bCs/>
          <w:sz w:val="24"/>
          <w:szCs w:val="24"/>
        </w:rPr>
        <w:t>8</w:t>
      </w:r>
      <w:r w:rsidRPr="005B7FF9" w:rsidR="00C54BCD">
        <w:rPr>
          <w:rFonts w:ascii="Times New Roman" w:hAnsi="Times New Roman" w:cs="Times New Roman"/>
          <w:b/>
          <w:bCs/>
          <w:sz w:val="24"/>
          <w:szCs w:val="24"/>
        </w:rPr>
        <w:t>)</w:t>
      </w:r>
      <w:r w:rsidRPr="005B7FF9" w:rsidR="00C54BCD">
        <w:rPr>
          <w:rFonts w:ascii="Times New Roman" w:hAnsi="Times New Roman" w:cs="Times New Roman"/>
          <w:sz w:val="24"/>
          <w:szCs w:val="24"/>
        </w:rPr>
        <w:t xml:space="preserve"> paragrahvi 125</w:t>
      </w:r>
      <w:r w:rsidRPr="005B7FF9" w:rsidR="006F6635">
        <w:rPr>
          <w:rFonts w:ascii="Times New Roman" w:hAnsi="Times New Roman" w:cs="Times New Roman"/>
          <w:sz w:val="24"/>
          <w:szCs w:val="24"/>
        </w:rPr>
        <w:t xml:space="preserve"> lõi</w:t>
      </w:r>
      <w:r w:rsidRPr="005B7FF9" w:rsidR="00C67098">
        <w:rPr>
          <w:rFonts w:ascii="Times New Roman" w:hAnsi="Times New Roman" w:cs="Times New Roman"/>
          <w:sz w:val="24"/>
          <w:szCs w:val="24"/>
        </w:rPr>
        <w:t>kes</w:t>
      </w:r>
      <w:r w:rsidRPr="005B7FF9" w:rsidR="00470364">
        <w:rPr>
          <w:rFonts w:ascii="Times New Roman" w:hAnsi="Times New Roman" w:cs="Times New Roman"/>
          <w:sz w:val="24"/>
          <w:szCs w:val="24"/>
        </w:rPr>
        <w:t xml:space="preserve"> 1 </w:t>
      </w:r>
      <w:r w:rsidRPr="005B7FF9" w:rsidR="00C67098">
        <w:rPr>
          <w:rFonts w:ascii="Times New Roman" w:hAnsi="Times New Roman" w:cs="Times New Roman"/>
          <w:sz w:val="24"/>
          <w:szCs w:val="24"/>
        </w:rPr>
        <w:t xml:space="preserve">asendatakse </w:t>
      </w:r>
      <w:r w:rsidRPr="005B7FF9" w:rsidR="00C94D69">
        <w:rPr>
          <w:rFonts w:ascii="Times New Roman" w:hAnsi="Times New Roman" w:cs="Times New Roman"/>
          <w:sz w:val="24"/>
          <w:szCs w:val="24"/>
        </w:rPr>
        <w:t>arv</w:t>
      </w:r>
      <w:r w:rsidRPr="005B7FF9" w:rsidR="00765887">
        <w:rPr>
          <w:rFonts w:ascii="Times New Roman" w:hAnsi="Times New Roman" w:cs="Times New Roman"/>
          <w:sz w:val="24"/>
          <w:szCs w:val="24"/>
        </w:rPr>
        <w:t xml:space="preserve"> „125 000“ </w:t>
      </w:r>
      <w:r w:rsidRPr="005B7FF9" w:rsidR="00C94D69">
        <w:rPr>
          <w:rFonts w:ascii="Times New Roman" w:hAnsi="Times New Roman" w:cs="Times New Roman"/>
          <w:sz w:val="24"/>
          <w:szCs w:val="24"/>
        </w:rPr>
        <w:t>arvuga</w:t>
      </w:r>
      <w:r w:rsidRPr="005B7FF9" w:rsidR="00765887">
        <w:rPr>
          <w:rFonts w:ascii="Times New Roman" w:hAnsi="Times New Roman" w:cs="Times New Roman"/>
          <w:sz w:val="24"/>
          <w:szCs w:val="24"/>
        </w:rPr>
        <w:t xml:space="preserve"> „375 000“;</w:t>
      </w:r>
    </w:p>
    <w:p w:rsidRPr="005B7FF9" w:rsidR="00F447B1" w:rsidP="00772B42" w:rsidRDefault="00F447B1" w14:paraId="76386706" w14:textId="77777777">
      <w:pPr>
        <w:spacing w:after="0" w:line="240" w:lineRule="auto"/>
        <w:jc w:val="both"/>
        <w:rPr>
          <w:rFonts w:ascii="Times New Roman" w:hAnsi="Times New Roman" w:cs="Times New Roman"/>
          <w:sz w:val="24"/>
          <w:szCs w:val="24"/>
        </w:rPr>
      </w:pPr>
    </w:p>
    <w:p w:rsidRPr="005B7FF9" w:rsidR="00B35DD6" w:rsidP="00772B42" w:rsidRDefault="001D0F0E" w14:paraId="405C24AF" w14:textId="6D94ED1C">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3</w:t>
      </w:r>
      <w:r w:rsidR="00B01F96">
        <w:rPr>
          <w:rFonts w:ascii="Times New Roman" w:hAnsi="Times New Roman" w:cs="Times New Roman"/>
          <w:b/>
          <w:bCs/>
          <w:sz w:val="24"/>
          <w:szCs w:val="24"/>
        </w:rPr>
        <w:t>9</w:t>
      </w:r>
      <w:r w:rsidRPr="005B7FF9" w:rsidR="0052608E">
        <w:rPr>
          <w:rFonts w:ascii="Times New Roman" w:hAnsi="Times New Roman" w:cs="Times New Roman"/>
          <w:b/>
          <w:bCs/>
          <w:sz w:val="24"/>
          <w:szCs w:val="24"/>
        </w:rPr>
        <w:t>)</w:t>
      </w:r>
      <w:r w:rsidRPr="005B7FF9" w:rsidR="0052608E">
        <w:rPr>
          <w:rFonts w:ascii="Times New Roman" w:hAnsi="Times New Roman" w:cs="Times New Roman"/>
          <w:sz w:val="24"/>
          <w:szCs w:val="24"/>
        </w:rPr>
        <w:t xml:space="preserve"> paragrahvi 125 täiendatakse lõikega 1</w:t>
      </w:r>
      <w:r w:rsidRPr="005B7FF9" w:rsidR="0052608E">
        <w:rPr>
          <w:rFonts w:ascii="Times New Roman" w:hAnsi="Times New Roman" w:cs="Times New Roman"/>
          <w:sz w:val="24"/>
          <w:szCs w:val="24"/>
          <w:vertAlign w:val="superscript"/>
        </w:rPr>
        <w:t>1</w:t>
      </w:r>
      <w:r w:rsidRPr="005B7FF9" w:rsidR="0052608E">
        <w:rPr>
          <w:rFonts w:ascii="Times New Roman" w:hAnsi="Times New Roman" w:cs="Times New Roman"/>
          <w:sz w:val="24"/>
          <w:szCs w:val="24"/>
        </w:rPr>
        <w:t xml:space="preserve"> järgmises sõnastuses:</w:t>
      </w:r>
    </w:p>
    <w:p w:rsidRPr="005B7FF9" w:rsidR="0052608E" w:rsidP="00772B42" w:rsidRDefault="0052608E" w14:paraId="7141A480" w14:textId="173AE405">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„(1</w:t>
      </w:r>
      <w:r w:rsidRPr="005B7FF9">
        <w:rPr>
          <w:rFonts w:ascii="Times New Roman" w:hAnsi="Times New Roman" w:cs="Times New Roman"/>
          <w:sz w:val="24"/>
          <w:szCs w:val="24"/>
          <w:vertAlign w:val="superscript"/>
        </w:rPr>
        <w:t>1</w:t>
      </w:r>
      <w:r w:rsidRPr="005B7FF9">
        <w:rPr>
          <w:rFonts w:ascii="Times New Roman" w:hAnsi="Times New Roman" w:cs="Times New Roman"/>
          <w:sz w:val="24"/>
          <w:szCs w:val="24"/>
        </w:rPr>
        <w:t xml:space="preserve">) </w:t>
      </w:r>
      <w:r w:rsidRPr="005B7FF9" w:rsidR="00BE48D0">
        <w:rPr>
          <w:rFonts w:ascii="Times New Roman" w:hAnsi="Times New Roman" w:cs="Times New Roman"/>
          <w:sz w:val="24"/>
          <w:szCs w:val="24"/>
        </w:rPr>
        <w:t>I</w:t>
      </w:r>
      <w:r w:rsidRPr="005B7FF9" w:rsidR="00F73C24">
        <w:rPr>
          <w:rFonts w:ascii="Times New Roman" w:hAnsi="Times New Roman" w:cs="Times New Roman"/>
          <w:sz w:val="24"/>
          <w:szCs w:val="24"/>
        </w:rPr>
        <w:t>nspektsiooni loal</w:t>
      </w:r>
      <w:r w:rsidRPr="005B7FF9" w:rsidR="000C7E76">
        <w:rPr>
          <w:rFonts w:ascii="Times New Roman" w:hAnsi="Times New Roman" w:cs="Times New Roman"/>
          <w:sz w:val="24"/>
          <w:szCs w:val="24"/>
        </w:rPr>
        <w:t xml:space="preserve"> </w:t>
      </w:r>
      <w:r w:rsidRPr="005B7FF9" w:rsidR="00BE48D0">
        <w:rPr>
          <w:rFonts w:ascii="Times New Roman" w:hAnsi="Times New Roman" w:cs="Times New Roman"/>
          <w:sz w:val="24"/>
          <w:szCs w:val="24"/>
        </w:rPr>
        <w:t xml:space="preserve">võib </w:t>
      </w:r>
      <w:r w:rsidRPr="005B7FF9" w:rsidR="000C7E76">
        <w:rPr>
          <w:rFonts w:ascii="Times New Roman" w:hAnsi="Times New Roman" w:cs="Times New Roman"/>
          <w:sz w:val="24"/>
          <w:szCs w:val="24"/>
        </w:rPr>
        <w:t xml:space="preserve">korraldaja </w:t>
      </w:r>
      <w:r w:rsidRPr="005B7FF9" w:rsidR="005442D7">
        <w:rPr>
          <w:rFonts w:ascii="Times New Roman" w:hAnsi="Times New Roman" w:cs="Times New Roman"/>
          <w:sz w:val="24"/>
          <w:szCs w:val="24"/>
        </w:rPr>
        <w:t>aktsiakapital olla vähemalt 125 000 eurot</w:t>
      </w:r>
      <w:r w:rsidRPr="005B7FF9" w:rsidR="008674DB">
        <w:rPr>
          <w:rFonts w:ascii="Times New Roman" w:hAnsi="Times New Roman" w:cs="Times New Roman"/>
          <w:sz w:val="24"/>
          <w:szCs w:val="24"/>
        </w:rPr>
        <w:t xml:space="preserve">, kui see on inspektsiooni hinnangul </w:t>
      </w:r>
      <w:r w:rsidR="00DC16A3">
        <w:rPr>
          <w:rFonts w:ascii="Times New Roman" w:hAnsi="Times New Roman" w:cs="Times New Roman"/>
          <w:sz w:val="24"/>
          <w:szCs w:val="24"/>
        </w:rPr>
        <w:t xml:space="preserve">piisav </w:t>
      </w:r>
      <w:r w:rsidRPr="005B7FF9" w:rsidR="008674DB">
        <w:rPr>
          <w:rFonts w:ascii="Times New Roman" w:hAnsi="Times New Roman" w:cs="Times New Roman"/>
          <w:sz w:val="24"/>
          <w:szCs w:val="24"/>
        </w:rPr>
        <w:t>korraldaja finantsriski maandamiseks, arvestades muu hulgas käesoleva seaduse § 124</w:t>
      </w:r>
      <w:r w:rsidRPr="005B7FF9" w:rsidR="008674DB">
        <w:rPr>
          <w:rFonts w:ascii="Times New Roman" w:hAnsi="Times New Roman" w:cs="Times New Roman"/>
          <w:sz w:val="24"/>
          <w:szCs w:val="24"/>
          <w:vertAlign w:val="superscript"/>
        </w:rPr>
        <w:t>6</w:t>
      </w:r>
      <w:r w:rsidRPr="005B7FF9" w:rsidR="008674DB">
        <w:rPr>
          <w:rFonts w:ascii="Times New Roman" w:hAnsi="Times New Roman" w:cs="Times New Roman"/>
          <w:sz w:val="24"/>
          <w:szCs w:val="24"/>
        </w:rPr>
        <w:t xml:space="preserve"> lõikes 6 nimetatud asjaolusid.</w:t>
      </w:r>
      <w:r w:rsidRPr="005B7FF9" w:rsidR="00ED2E27">
        <w:rPr>
          <w:rFonts w:ascii="Times New Roman" w:hAnsi="Times New Roman" w:cs="Times New Roman"/>
          <w:sz w:val="24"/>
          <w:szCs w:val="24"/>
        </w:rPr>
        <w:t xml:space="preserve"> Inspektsioonil on õigus nõuda korraldaja aktsiakapitali suurendamist </w:t>
      </w:r>
      <w:r w:rsidRPr="005B7FF9" w:rsidR="00D81944">
        <w:rPr>
          <w:rFonts w:ascii="Times New Roman" w:hAnsi="Times New Roman" w:cs="Times New Roman"/>
          <w:sz w:val="24"/>
          <w:szCs w:val="24"/>
        </w:rPr>
        <w:t>käesoleva paragrahvi lõikes 1</w:t>
      </w:r>
      <w:r w:rsidRPr="005B7FF9" w:rsidR="00BC6614">
        <w:rPr>
          <w:rFonts w:ascii="Times New Roman" w:hAnsi="Times New Roman" w:cs="Times New Roman"/>
          <w:sz w:val="24"/>
          <w:szCs w:val="24"/>
        </w:rPr>
        <w:t xml:space="preserve"> </w:t>
      </w:r>
      <w:r w:rsidRPr="005B7FF9" w:rsidR="00F72CEF">
        <w:rPr>
          <w:rFonts w:ascii="Times New Roman" w:hAnsi="Times New Roman" w:cs="Times New Roman"/>
          <w:sz w:val="24"/>
          <w:szCs w:val="24"/>
        </w:rPr>
        <w:t>nimetatud</w:t>
      </w:r>
      <w:r w:rsidRPr="005B7FF9" w:rsidR="00BC6614">
        <w:rPr>
          <w:rFonts w:ascii="Times New Roman" w:hAnsi="Times New Roman" w:cs="Times New Roman"/>
          <w:sz w:val="24"/>
          <w:szCs w:val="24"/>
        </w:rPr>
        <w:t xml:space="preserve"> summani</w:t>
      </w:r>
      <w:r w:rsidRPr="005B7FF9" w:rsidR="00ED2E27">
        <w:rPr>
          <w:rFonts w:ascii="Times New Roman" w:hAnsi="Times New Roman" w:cs="Times New Roman"/>
          <w:sz w:val="24"/>
          <w:szCs w:val="24"/>
        </w:rPr>
        <w:t xml:space="preserve">, kui inspektsiooni hinnangul ei ole </w:t>
      </w:r>
      <w:r w:rsidRPr="005B7FF9" w:rsidR="00461760">
        <w:rPr>
          <w:rFonts w:ascii="Times New Roman" w:hAnsi="Times New Roman" w:cs="Times New Roman"/>
          <w:sz w:val="24"/>
          <w:szCs w:val="24"/>
        </w:rPr>
        <w:t xml:space="preserve">korraldaja </w:t>
      </w:r>
      <w:r w:rsidRPr="005B7FF9" w:rsidR="00ED2E27">
        <w:rPr>
          <w:rFonts w:ascii="Times New Roman" w:hAnsi="Times New Roman" w:cs="Times New Roman"/>
          <w:sz w:val="24"/>
          <w:szCs w:val="24"/>
        </w:rPr>
        <w:t xml:space="preserve">aktsiakapital </w:t>
      </w:r>
      <w:r w:rsidR="0090452C">
        <w:rPr>
          <w:rFonts w:ascii="Times New Roman" w:hAnsi="Times New Roman" w:cs="Times New Roman"/>
          <w:sz w:val="24"/>
          <w:szCs w:val="24"/>
        </w:rPr>
        <w:t xml:space="preserve">enam piisav </w:t>
      </w:r>
      <w:r w:rsidRPr="005B7FF9" w:rsidR="00461760">
        <w:rPr>
          <w:rFonts w:ascii="Times New Roman" w:hAnsi="Times New Roman" w:cs="Times New Roman"/>
          <w:sz w:val="24"/>
          <w:szCs w:val="24"/>
        </w:rPr>
        <w:t>tema</w:t>
      </w:r>
      <w:r w:rsidRPr="005B7FF9" w:rsidR="00ED2E27">
        <w:rPr>
          <w:rFonts w:ascii="Times New Roman" w:hAnsi="Times New Roman" w:cs="Times New Roman"/>
          <w:sz w:val="24"/>
          <w:szCs w:val="24"/>
        </w:rPr>
        <w:t xml:space="preserve"> finantsriski maandamiseks, arvestades muu hulgas käesoleva </w:t>
      </w:r>
      <w:r w:rsidRPr="005B7FF9" w:rsidR="00E4044D">
        <w:rPr>
          <w:rFonts w:ascii="Times New Roman" w:hAnsi="Times New Roman" w:cs="Times New Roman"/>
          <w:sz w:val="24"/>
          <w:szCs w:val="24"/>
        </w:rPr>
        <w:t>lõike esimeses lauses viidatud</w:t>
      </w:r>
      <w:r w:rsidRPr="005B7FF9" w:rsidR="00ED2E27">
        <w:rPr>
          <w:rFonts w:ascii="Times New Roman" w:hAnsi="Times New Roman" w:cs="Times New Roman"/>
          <w:sz w:val="24"/>
          <w:szCs w:val="24"/>
        </w:rPr>
        <w:t xml:space="preserve"> asjaolusid.</w:t>
      </w:r>
      <w:r w:rsidRPr="005B7FF9" w:rsidR="00750C1B">
        <w:rPr>
          <w:rFonts w:ascii="Times New Roman" w:hAnsi="Times New Roman" w:cs="Times New Roman"/>
          <w:sz w:val="24"/>
          <w:szCs w:val="24"/>
        </w:rPr>
        <w:t>“;</w:t>
      </w:r>
    </w:p>
    <w:p w:rsidRPr="005B7FF9" w:rsidR="00AE4DA6" w:rsidP="00772B42" w:rsidRDefault="00AE4DA6" w14:paraId="2AEA0B04" w14:textId="77777777">
      <w:pPr>
        <w:spacing w:after="0" w:line="240" w:lineRule="auto"/>
        <w:jc w:val="both"/>
        <w:rPr>
          <w:rFonts w:ascii="Times New Roman" w:hAnsi="Times New Roman" w:cs="Times New Roman"/>
          <w:sz w:val="24"/>
          <w:szCs w:val="24"/>
        </w:rPr>
      </w:pPr>
    </w:p>
    <w:p w:rsidRPr="005B7FF9" w:rsidR="00AE4DA6" w:rsidP="00AE4DA6" w:rsidRDefault="00B01F96" w14:paraId="22276432" w14:textId="4747205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40</w:t>
      </w:r>
      <w:r w:rsidRPr="005B7FF9" w:rsidR="00AE4DA6">
        <w:rPr>
          <w:rFonts w:ascii="Times New Roman" w:hAnsi="Times New Roman" w:cs="Times New Roman"/>
          <w:b/>
          <w:bCs/>
          <w:sz w:val="24"/>
          <w:szCs w:val="24"/>
        </w:rPr>
        <w:t>)</w:t>
      </w:r>
      <w:r w:rsidRPr="005B7FF9" w:rsidR="00AE4DA6">
        <w:rPr>
          <w:rFonts w:ascii="Times New Roman" w:hAnsi="Times New Roman" w:cs="Times New Roman"/>
          <w:sz w:val="24"/>
          <w:szCs w:val="24"/>
        </w:rPr>
        <w:t xml:space="preserve"> paragrahvi 127 lõike 2 punkt 10 muudetakse ja sõnastatakse järgmiselt:</w:t>
      </w:r>
    </w:p>
    <w:p w:rsidRPr="005B7FF9" w:rsidR="00AE4DA6" w:rsidP="00772B42" w:rsidRDefault="00AE4DA6" w14:paraId="1E619F42" w14:textId="3D8D8CE1">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 xml:space="preserve">„10) </w:t>
      </w:r>
      <w:r w:rsidRPr="005B7FF9" w:rsidR="00B31988">
        <w:rPr>
          <w:rFonts w:ascii="Times New Roman" w:hAnsi="Times New Roman" w:cs="Times New Roman"/>
          <w:sz w:val="24"/>
          <w:szCs w:val="24"/>
        </w:rPr>
        <w:t>õ</w:t>
      </w:r>
      <w:r w:rsidRPr="005B7FF9">
        <w:rPr>
          <w:rFonts w:ascii="Times New Roman" w:hAnsi="Times New Roman" w:cs="Times New Roman"/>
          <w:sz w:val="24"/>
          <w:szCs w:val="24"/>
        </w:rPr>
        <w:t>iguskaitsevahendid, sealhulgas leppetrahvid</w:t>
      </w:r>
      <w:r w:rsidR="00DA20AC">
        <w:rPr>
          <w:rFonts w:ascii="Times New Roman" w:hAnsi="Times New Roman" w:cs="Times New Roman"/>
          <w:sz w:val="24"/>
          <w:szCs w:val="24"/>
        </w:rPr>
        <w:t>,</w:t>
      </w:r>
      <w:r w:rsidRPr="005B7FF9">
        <w:rPr>
          <w:rFonts w:ascii="Times New Roman" w:hAnsi="Times New Roman" w:cs="Times New Roman"/>
          <w:sz w:val="24"/>
          <w:szCs w:val="24"/>
        </w:rPr>
        <w:t xml:space="preserve"> käesoleva seaduse</w:t>
      </w:r>
      <w:r w:rsidR="00343D47">
        <w:rPr>
          <w:rFonts w:ascii="Times New Roman" w:hAnsi="Times New Roman" w:cs="Times New Roman"/>
          <w:sz w:val="24"/>
          <w:szCs w:val="24"/>
        </w:rPr>
        <w:t xml:space="preserve"> ning</w:t>
      </w:r>
      <w:r w:rsidRPr="005B7FF9">
        <w:rPr>
          <w:rFonts w:ascii="Times New Roman" w:hAnsi="Times New Roman" w:cs="Times New Roman"/>
          <w:sz w:val="24"/>
          <w:szCs w:val="24"/>
        </w:rPr>
        <w:t xml:space="preserve"> selle alusel kehtestatud õigusakti ja reglemendi rikkumise eest, samuti nende rakendamise vaidlustamise kord ning õiguskaitsevahendite rakendamise avalikustamine korraldaja poolt;“;</w:t>
      </w:r>
    </w:p>
    <w:p w:rsidRPr="005B7FF9" w:rsidR="00D132F0" w:rsidP="00772B42" w:rsidRDefault="00D132F0" w14:paraId="0DB9645F" w14:textId="77777777">
      <w:pPr>
        <w:spacing w:after="0" w:line="240" w:lineRule="auto"/>
        <w:jc w:val="both"/>
        <w:rPr>
          <w:rFonts w:ascii="Times New Roman" w:hAnsi="Times New Roman" w:cs="Times New Roman"/>
          <w:sz w:val="24"/>
          <w:szCs w:val="24"/>
        </w:rPr>
      </w:pPr>
    </w:p>
    <w:p w:rsidRPr="005B7FF9" w:rsidR="00D132F0" w:rsidP="00772B42" w:rsidRDefault="001D0F0E" w14:paraId="341E3AFD" w14:textId="25CEF128">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4</w:t>
      </w:r>
      <w:r w:rsidR="00B01F96">
        <w:rPr>
          <w:rFonts w:ascii="Times New Roman" w:hAnsi="Times New Roman" w:cs="Times New Roman"/>
          <w:b/>
          <w:bCs/>
          <w:sz w:val="24"/>
          <w:szCs w:val="24"/>
        </w:rPr>
        <w:t>1</w:t>
      </w:r>
      <w:r w:rsidRPr="005B7FF9" w:rsidR="00D132F0">
        <w:rPr>
          <w:rFonts w:ascii="Times New Roman" w:hAnsi="Times New Roman" w:cs="Times New Roman"/>
          <w:b/>
          <w:bCs/>
          <w:sz w:val="24"/>
          <w:szCs w:val="24"/>
        </w:rPr>
        <w:t>)</w:t>
      </w:r>
      <w:r w:rsidRPr="005B7FF9" w:rsidR="00D132F0">
        <w:rPr>
          <w:rFonts w:ascii="Times New Roman" w:hAnsi="Times New Roman" w:cs="Times New Roman"/>
          <w:sz w:val="24"/>
          <w:szCs w:val="24"/>
        </w:rPr>
        <w:t xml:space="preserve"> paragrahvi</w:t>
      </w:r>
      <w:r w:rsidRPr="005B7FF9" w:rsidR="008B0D70">
        <w:rPr>
          <w:rFonts w:ascii="Times New Roman" w:hAnsi="Times New Roman" w:cs="Times New Roman"/>
          <w:sz w:val="24"/>
          <w:szCs w:val="24"/>
        </w:rPr>
        <w:t xml:space="preserve"> 132</w:t>
      </w:r>
      <w:r w:rsidRPr="005B7FF9" w:rsidR="008B0D70">
        <w:rPr>
          <w:rFonts w:ascii="Times New Roman" w:hAnsi="Times New Roman" w:cs="Times New Roman"/>
          <w:sz w:val="24"/>
          <w:szCs w:val="24"/>
          <w:vertAlign w:val="superscript"/>
        </w:rPr>
        <w:t>1</w:t>
      </w:r>
      <w:r w:rsidRPr="005B7FF9" w:rsidR="008B0D70">
        <w:rPr>
          <w:rFonts w:ascii="Times New Roman" w:hAnsi="Times New Roman" w:cs="Times New Roman"/>
          <w:sz w:val="24"/>
          <w:szCs w:val="24"/>
        </w:rPr>
        <w:t xml:space="preserve"> l</w:t>
      </w:r>
      <w:r w:rsidRPr="005B7FF9" w:rsidR="009E172F">
        <w:rPr>
          <w:rFonts w:ascii="Times New Roman" w:hAnsi="Times New Roman" w:cs="Times New Roman"/>
          <w:sz w:val="24"/>
          <w:szCs w:val="24"/>
        </w:rPr>
        <w:t>õi</w:t>
      </w:r>
      <w:r w:rsidRPr="005B7FF9" w:rsidR="00EF2A76">
        <w:rPr>
          <w:rFonts w:ascii="Times New Roman" w:hAnsi="Times New Roman" w:cs="Times New Roman"/>
          <w:sz w:val="24"/>
          <w:szCs w:val="24"/>
        </w:rPr>
        <w:t>ge 4 muudetakse ja sõnastatakse järgmiselt:</w:t>
      </w:r>
    </w:p>
    <w:p w:rsidRPr="005B7FF9" w:rsidR="00E03A99" w:rsidP="00772B42" w:rsidRDefault="00E03A99" w14:paraId="6E8B1C36" w14:textId="4494888D">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„(4) Käesoleva osa 14.–1</w:t>
      </w:r>
      <w:r w:rsidRPr="005B7FF9" w:rsidR="00907E9A">
        <w:rPr>
          <w:rFonts w:ascii="Times New Roman" w:hAnsi="Times New Roman" w:cs="Times New Roman"/>
          <w:sz w:val="24"/>
          <w:szCs w:val="24"/>
        </w:rPr>
        <w:t>7</w:t>
      </w:r>
      <w:r w:rsidRPr="005B7FF9">
        <w:rPr>
          <w:rFonts w:ascii="Times New Roman" w:hAnsi="Times New Roman" w:cs="Times New Roman"/>
          <w:sz w:val="24"/>
          <w:szCs w:val="24"/>
        </w:rPr>
        <w:t>. peatükis väärtpaberite kohta sätestatut ei kohaldata Euroopa Parlamendi ja nõukogu määruse (EL) 2017/1129 artiklis 1 sätestatud erandite ning käesoleva seaduse § 14 lõikes 2 nimetatud väärtpaberite</w:t>
      </w:r>
      <w:r w:rsidR="002B7D99">
        <w:rPr>
          <w:rFonts w:ascii="Times New Roman" w:hAnsi="Times New Roman" w:cs="Times New Roman"/>
          <w:sz w:val="24"/>
          <w:szCs w:val="24"/>
        </w:rPr>
        <w:t xml:space="preserve"> suhtes</w:t>
      </w:r>
      <w:r w:rsidRPr="005B7FF9">
        <w:rPr>
          <w:rFonts w:ascii="Times New Roman" w:hAnsi="Times New Roman" w:cs="Times New Roman"/>
          <w:sz w:val="24"/>
          <w:szCs w:val="24"/>
        </w:rPr>
        <w:t>. Nimetatud väärtpaberitega turul kauplemine</w:t>
      </w:r>
      <w:r w:rsidRPr="005B7FF9" w:rsidR="00405578">
        <w:rPr>
          <w:rFonts w:ascii="Times New Roman" w:hAnsi="Times New Roman" w:cs="Times New Roman"/>
          <w:sz w:val="24"/>
          <w:szCs w:val="24"/>
        </w:rPr>
        <w:t xml:space="preserve"> </w:t>
      </w:r>
      <w:r w:rsidRPr="005B7FF9">
        <w:rPr>
          <w:rFonts w:ascii="Times New Roman" w:hAnsi="Times New Roman" w:cs="Times New Roman"/>
          <w:sz w:val="24"/>
          <w:szCs w:val="24"/>
        </w:rPr>
        <w:t>toimub vastavalt selle turu reglemendile, kus väärtpaberid kauplemisele võetakse.“;</w:t>
      </w:r>
    </w:p>
    <w:p w:rsidRPr="005B7FF9" w:rsidR="00C91A8E" w:rsidP="00772B42" w:rsidRDefault="00C91A8E" w14:paraId="60E81381" w14:textId="77777777">
      <w:pPr>
        <w:spacing w:after="0" w:line="240" w:lineRule="auto"/>
        <w:jc w:val="both"/>
        <w:rPr>
          <w:rFonts w:ascii="Times New Roman" w:hAnsi="Times New Roman" w:cs="Times New Roman"/>
          <w:sz w:val="24"/>
          <w:szCs w:val="24"/>
        </w:rPr>
      </w:pPr>
    </w:p>
    <w:p w:rsidRPr="005B7FF9" w:rsidR="000A4F04" w:rsidP="00772B42" w:rsidRDefault="001D0F0E" w14:paraId="240CAC7B" w14:textId="7F16311A">
      <w:pPr>
        <w:spacing w:after="0" w:line="240" w:lineRule="auto"/>
        <w:jc w:val="both"/>
        <w:rPr>
          <w:rFonts w:ascii="Times New Roman" w:hAnsi="Times New Roman" w:cs="Times New Roman"/>
          <w:b/>
          <w:bCs/>
          <w:sz w:val="24"/>
          <w:szCs w:val="24"/>
        </w:rPr>
      </w:pPr>
      <w:r w:rsidRPr="005B7FF9">
        <w:rPr>
          <w:rFonts w:ascii="Times New Roman" w:hAnsi="Times New Roman" w:cs="Times New Roman"/>
          <w:b/>
          <w:bCs/>
          <w:sz w:val="24"/>
          <w:szCs w:val="24"/>
        </w:rPr>
        <w:t>4</w:t>
      </w:r>
      <w:r w:rsidR="00B01F96">
        <w:rPr>
          <w:rFonts w:ascii="Times New Roman" w:hAnsi="Times New Roman" w:cs="Times New Roman"/>
          <w:b/>
          <w:bCs/>
          <w:sz w:val="24"/>
          <w:szCs w:val="24"/>
        </w:rPr>
        <w:t>2</w:t>
      </w:r>
      <w:r w:rsidRPr="005B7FF9" w:rsidR="00F45694">
        <w:rPr>
          <w:rFonts w:ascii="Times New Roman" w:hAnsi="Times New Roman" w:cs="Times New Roman"/>
          <w:b/>
          <w:bCs/>
          <w:sz w:val="24"/>
          <w:szCs w:val="24"/>
        </w:rPr>
        <w:t>)</w:t>
      </w:r>
      <w:r w:rsidRPr="005B7FF9" w:rsidR="00F45694">
        <w:rPr>
          <w:rFonts w:ascii="Times New Roman" w:hAnsi="Times New Roman" w:cs="Times New Roman"/>
          <w:sz w:val="24"/>
          <w:szCs w:val="24"/>
        </w:rPr>
        <w:t xml:space="preserve"> paragrahvi 132</w:t>
      </w:r>
      <w:r w:rsidRPr="005B7FF9" w:rsidR="00F45694">
        <w:rPr>
          <w:rFonts w:ascii="Times New Roman" w:hAnsi="Times New Roman" w:cs="Times New Roman"/>
          <w:sz w:val="24"/>
          <w:szCs w:val="24"/>
          <w:vertAlign w:val="superscript"/>
        </w:rPr>
        <w:t>5</w:t>
      </w:r>
      <w:r w:rsidRPr="005B7FF9" w:rsidR="00F45694">
        <w:rPr>
          <w:rFonts w:ascii="Times New Roman" w:hAnsi="Times New Roman" w:cs="Times New Roman"/>
          <w:sz w:val="24"/>
          <w:szCs w:val="24"/>
        </w:rPr>
        <w:t xml:space="preserve"> l</w:t>
      </w:r>
      <w:r w:rsidRPr="005B7FF9" w:rsidR="00BF0D80">
        <w:rPr>
          <w:rFonts w:ascii="Times New Roman" w:hAnsi="Times New Roman" w:cs="Times New Roman"/>
          <w:sz w:val="24"/>
          <w:szCs w:val="24"/>
        </w:rPr>
        <w:t>õike 1 punktis 2</w:t>
      </w:r>
      <w:r w:rsidRPr="005B7FF9" w:rsidR="00280FC7">
        <w:rPr>
          <w:rFonts w:ascii="Times New Roman" w:hAnsi="Times New Roman" w:cs="Times New Roman"/>
          <w:sz w:val="24"/>
          <w:szCs w:val="24"/>
        </w:rPr>
        <w:t xml:space="preserve"> asendatakse sõna „</w:t>
      </w:r>
      <w:r w:rsidRPr="005B7FF9" w:rsidR="00941A1A">
        <w:rPr>
          <w:rFonts w:ascii="Times New Roman" w:hAnsi="Times New Roman" w:cs="Times New Roman"/>
          <w:sz w:val="24"/>
          <w:szCs w:val="24"/>
        </w:rPr>
        <w:t>võõrandatav“ sõnaga „kaubeldav“;</w:t>
      </w:r>
    </w:p>
    <w:p w:rsidRPr="005B7FF9" w:rsidR="00F45694" w:rsidP="00772B42" w:rsidRDefault="00F45694" w14:paraId="64D45D40" w14:textId="77777777">
      <w:pPr>
        <w:spacing w:after="0" w:line="240" w:lineRule="auto"/>
        <w:jc w:val="both"/>
        <w:rPr>
          <w:rFonts w:ascii="Times New Roman" w:hAnsi="Times New Roman" w:cs="Times New Roman"/>
          <w:sz w:val="24"/>
          <w:szCs w:val="24"/>
        </w:rPr>
      </w:pPr>
    </w:p>
    <w:p w:rsidRPr="005B7FF9" w:rsidR="000D6CB3" w:rsidP="00772B42" w:rsidRDefault="001D0F0E" w14:paraId="7B102D9B" w14:textId="28BB8044">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4</w:t>
      </w:r>
      <w:r w:rsidR="00B01F96">
        <w:rPr>
          <w:rFonts w:ascii="Times New Roman" w:hAnsi="Times New Roman" w:cs="Times New Roman"/>
          <w:b/>
          <w:bCs/>
          <w:sz w:val="24"/>
          <w:szCs w:val="24"/>
        </w:rPr>
        <w:t>3</w:t>
      </w:r>
      <w:r w:rsidRPr="005B7FF9" w:rsidR="00CB28AE">
        <w:rPr>
          <w:rFonts w:ascii="Times New Roman" w:hAnsi="Times New Roman" w:cs="Times New Roman"/>
          <w:b/>
          <w:bCs/>
          <w:sz w:val="24"/>
          <w:szCs w:val="24"/>
        </w:rPr>
        <w:t>)</w:t>
      </w:r>
      <w:r w:rsidRPr="005B7FF9" w:rsidR="00CB28AE">
        <w:rPr>
          <w:rFonts w:ascii="Times New Roman" w:hAnsi="Times New Roman" w:cs="Times New Roman"/>
          <w:sz w:val="24"/>
          <w:szCs w:val="24"/>
        </w:rPr>
        <w:t xml:space="preserve"> seadust täiendatakse </w:t>
      </w:r>
      <w:r w:rsidR="007C52DE">
        <w:rPr>
          <w:rFonts w:ascii="Times New Roman" w:hAnsi="Times New Roman" w:cs="Times New Roman"/>
          <w:sz w:val="24"/>
          <w:szCs w:val="24"/>
        </w:rPr>
        <w:t>§-ga</w:t>
      </w:r>
      <w:r w:rsidRPr="005B7FF9" w:rsidR="00CB28AE">
        <w:rPr>
          <w:rFonts w:ascii="Times New Roman" w:hAnsi="Times New Roman" w:cs="Times New Roman"/>
          <w:sz w:val="24"/>
          <w:szCs w:val="24"/>
        </w:rPr>
        <w:t xml:space="preserve"> </w:t>
      </w:r>
      <w:r w:rsidRPr="005B7FF9" w:rsidR="000D6CB3">
        <w:rPr>
          <w:rFonts w:ascii="Times New Roman" w:hAnsi="Times New Roman" w:cs="Times New Roman"/>
          <w:sz w:val="24"/>
          <w:szCs w:val="24"/>
        </w:rPr>
        <w:t>132</w:t>
      </w:r>
      <w:r w:rsidRPr="005B7FF9" w:rsidR="000D6CB3">
        <w:rPr>
          <w:rFonts w:ascii="Times New Roman" w:hAnsi="Times New Roman" w:cs="Times New Roman"/>
          <w:sz w:val="24"/>
          <w:szCs w:val="24"/>
          <w:vertAlign w:val="superscript"/>
        </w:rPr>
        <w:t>6</w:t>
      </w:r>
      <w:r w:rsidRPr="005B7FF9" w:rsidR="000D6CB3">
        <w:rPr>
          <w:rFonts w:ascii="Times New Roman" w:hAnsi="Times New Roman" w:cs="Times New Roman"/>
          <w:sz w:val="24"/>
          <w:szCs w:val="24"/>
        </w:rPr>
        <w:t xml:space="preserve"> järgmises sõnastuses:</w:t>
      </w:r>
    </w:p>
    <w:p w:rsidRPr="005B7FF9" w:rsidR="007355BA" w:rsidP="00772B42" w:rsidRDefault="007355BA" w14:paraId="7ACB160F" w14:textId="56882E44">
      <w:pPr>
        <w:spacing w:after="0" w:line="240" w:lineRule="auto"/>
        <w:jc w:val="both"/>
        <w:rPr>
          <w:rFonts w:ascii="Times New Roman" w:hAnsi="Times New Roman" w:cs="Times New Roman"/>
          <w:b/>
          <w:bCs/>
          <w:sz w:val="24"/>
          <w:szCs w:val="24"/>
        </w:rPr>
      </w:pPr>
      <w:r w:rsidRPr="005B7FF9">
        <w:rPr>
          <w:rFonts w:ascii="Times New Roman" w:hAnsi="Times New Roman" w:cs="Times New Roman"/>
          <w:sz w:val="24"/>
          <w:szCs w:val="24"/>
        </w:rPr>
        <w:t>„</w:t>
      </w:r>
      <w:r w:rsidRPr="005B7FF9" w:rsidR="0004791C">
        <w:rPr>
          <w:rFonts w:ascii="Times New Roman" w:hAnsi="Times New Roman" w:cs="Times New Roman"/>
          <w:b/>
          <w:bCs/>
          <w:sz w:val="24"/>
          <w:szCs w:val="24"/>
        </w:rPr>
        <w:t xml:space="preserve">§ </w:t>
      </w:r>
      <w:r w:rsidRPr="005B7FF9" w:rsidR="00F33919">
        <w:rPr>
          <w:rFonts w:ascii="Times New Roman" w:hAnsi="Times New Roman" w:cs="Times New Roman"/>
          <w:b/>
          <w:bCs/>
          <w:sz w:val="24"/>
          <w:szCs w:val="24"/>
        </w:rPr>
        <w:t>132</w:t>
      </w:r>
      <w:r w:rsidRPr="005B7FF9" w:rsidR="00F33919">
        <w:rPr>
          <w:rFonts w:ascii="Times New Roman" w:hAnsi="Times New Roman" w:cs="Times New Roman"/>
          <w:b/>
          <w:bCs/>
          <w:sz w:val="24"/>
          <w:szCs w:val="24"/>
          <w:vertAlign w:val="superscript"/>
        </w:rPr>
        <w:t>6</w:t>
      </w:r>
      <w:r w:rsidRPr="005B7FF9" w:rsidR="00F33919">
        <w:rPr>
          <w:rFonts w:ascii="Times New Roman" w:hAnsi="Times New Roman" w:cs="Times New Roman"/>
          <w:b/>
          <w:bCs/>
          <w:sz w:val="24"/>
          <w:szCs w:val="24"/>
        </w:rPr>
        <w:t xml:space="preserve">. </w:t>
      </w:r>
      <w:r w:rsidR="00774626">
        <w:rPr>
          <w:rFonts w:ascii="Times New Roman" w:hAnsi="Times New Roman" w:cs="Times New Roman"/>
          <w:b/>
          <w:bCs/>
          <w:sz w:val="24"/>
          <w:szCs w:val="24"/>
        </w:rPr>
        <w:t>Lisa</w:t>
      </w:r>
      <w:r w:rsidRPr="005B7FF9" w:rsidR="00396D7A">
        <w:rPr>
          <w:rFonts w:ascii="Times New Roman" w:hAnsi="Times New Roman" w:cs="Times New Roman"/>
          <w:b/>
          <w:bCs/>
          <w:sz w:val="24"/>
          <w:szCs w:val="24"/>
        </w:rPr>
        <w:t>tingimused a</w:t>
      </w:r>
      <w:r w:rsidRPr="005B7FF9" w:rsidR="0009134C">
        <w:rPr>
          <w:rFonts w:ascii="Times New Roman" w:hAnsi="Times New Roman" w:cs="Times New Roman"/>
          <w:b/>
          <w:bCs/>
          <w:sz w:val="24"/>
          <w:szCs w:val="24"/>
        </w:rPr>
        <w:t>ktsiate turule kauplemisele võtmise</w:t>
      </w:r>
      <w:r w:rsidRPr="005B7FF9" w:rsidR="00396D7A">
        <w:rPr>
          <w:rFonts w:ascii="Times New Roman" w:hAnsi="Times New Roman" w:cs="Times New Roman"/>
          <w:b/>
          <w:bCs/>
          <w:sz w:val="24"/>
          <w:szCs w:val="24"/>
        </w:rPr>
        <w:t>ks</w:t>
      </w:r>
    </w:p>
    <w:p w:rsidRPr="005B7FF9" w:rsidR="0009134C" w:rsidP="00772B42" w:rsidRDefault="0009134C" w14:paraId="5457C6DB" w14:textId="3FFB0CD2">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 xml:space="preserve">(1) </w:t>
      </w:r>
      <w:r w:rsidRPr="005B7FF9" w:rsidR="00E561B4">
        <w:rPr>
          <w:rFonts w:ascii="Times New Roman" w:hAnsi="Times New Roman" w:cs="Times New Roman"/>
          <w:sz w:val="24"/>
          <w:szCs w:val="24"/>
        </w:rPr>
        <w:t>Aktsiaid võib kauplemisele võtta, kui nende turuväärtus või kui seda ei ole võimalik hinnata, aktsiaseltsi viimase majandusaasta omakapital on vähemalt miljon eurot.</w:t>
      </w:r>
    </w:p>
    <w:p w:rsidRPr="005B7FF9" w:rsidR="00757769" w:rsidP="00772B42" w:rsidRDefault="00757769" w14:paraId="31009A6D" w14:textId="77777777">
      <w:pPr>
        <w:spacing w:after="0" w:line="240" w:lineRule="auto"/>
        <w:jc w:val="both"/>
        <w:rPr>
          <w:rFonts w:ascii="Times New Roman" w:hAnsi="Times New Roman" w:cs="Times New Roman"/>
          <w:sz w:val="24"/>
          <w:szCs w:val="24"/>
        </w:rPr>
      </w:pPr>
    </w:p>
    <w:p w:rsidRPr="005B7FF9" w:rsidR="00E561B4" w:rsidP="00772B42" w:rsidRDefault="00E561B4" w14:paraId="5F8854FE" w14:textId="64FCEB90">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 xml:space="preserve">(2) </w:t>
      </w:r>
      <w:r w:rsidRPr="005B7FF9" w:rsidR="00430858">
        <w:rPr>
          <w:rFonts w:ascii="Times New Roman" w:hAnsi="Times New Roman" w:cs="Times New Roman"/>
          <w:sz w:val="24"/>
          <w:szCs w:val="24"/>
        </w:rPr>
        <w:t>Käesoleva paragrahvi lõikes 1 sätestatud nõuet ei kohaldata selliste aktsiate kauplemisele võtmise suhtes, mis on juba kauplemisele võetud aktsiatega sama liiki.</w:t>
      </w:r>
    </w:p>
    <w:p w:rsidRPr="005B7FF9" w:rsidR="00757769" w:rsidP="00772B42" w:rsidRDefault="00757769" w14:paraId="04375D24" w14:textId="77777777">
      <w:pPr>
        <w:spacing w:after="0" w:line="240" w:lineRule="auto"/>
        <w:jc w:val="both"/>
        <w:rPr>
          <w:rFonts w:ascii="Times New Roman" w:hAnsi="Times New Roman" w:cs="Times New Roman"/>
          <w:sz w:val="24"/>
          <w:szCs w:val="24"/>
        </w:rPr>
      </w:pPr>
    </w:p>
    <w:p w:rsidRPr="005B7FF9" w:rsidR="00430858" w:rsidP="00772B42" w:rsidRDefault="00430858" w14:paraId="6E99E4B4" w14:textId="75488E79">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 xml:space="preserve">(3) </w:t>
      </w:r>
      <w:r w:rsidRPr="005B7FF9" w:rsidR="00807013">
        <w:rPr>
          <w:rFonts w:ascii="Times New Roman" w:hAnsi="Times New Roman" w:cs="Times New Roman"/>
          <w:sz w:val="24"/>
          <w:szCs w:val="24"/>
        </w:rPr>
        <w:t>Kauplemisele võib võtta üksnes aktsiaid, mille puhul on kauplemisele võtmise ajal täidetud vähemalt üks järgmistest tingimustest:</w:t>
      </w:r>
    </w:p>
    <w:p w:rsidRPr="005B7FF9" w:rsidR="007C5928" w:rsidP="00772B42" w:rsidRDefault="00B77866" w14:paraId="0612CA24" w14:textId="55A1121E">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1</w:t>
      </w:r>
      <w:r w:rsidRPr="005B7FF9" w:rsidR="00806E47">
        <w:rPr>
          <w:rFonts w:ascii="Times New Roman" w:hAnsi="Times New Roman" w:cs="Times New Roman"/>
          <w:sz w:val="24"/>
          <w:szCs w:val="24"/>
        </w:rPr>
        <w:t xml:space="preserve">) </w:t>
      </w:r>
      <w:r w:rsidRPr="005B7FF9" w:rsidR="00776E89">
        <w:rPr>
          <w:rFonts w:ascii="Times New Roman" w:hAnsi="Times New Roman" w:cs="Times New Roman"/>
          <w:sz w:val="24"/>
          <w:szCs w:val="24"/>
        </w:rPr>
        <w:t xml:space="preserve">piisav arv aktsiaid </w:t>
      </w:r>
      <w:r w:rsidRPr="005B7FF9" w:rsidR="00087530">
        <w:rPr>
          <w:rFonts w:ascii="Times New Roman" w:hAnsi="Times New Roman" w:cs="Times New Roman"/>
          <w:sz w:val="24"/>
          <w:szCs w:val="24"/>
        </w:rPr>
        <w:t xml:space="preserve">on </w:t>
      </w:r>
      <w:r w:rsidRPr="005B7FF9" w:rsidR="00C85CE2">
        <w:rPr>
          <w:rFonts w:ascii="Times New Roman" w:hAnsi="Times New Roman" w:cs="Times New Roman"/>
          <w:sz w:val="24"/>
          <w:szCs w:val="24"/>
        </w:rPr>
        <w:t xml:space="preserve">avalikkuse hulka kuuluvate investorite </w:t>
      </w:r>
      <w:r w:rsidRPr="005B7FF9" w:rsidR="00C33181">
        <w:rPr>
          <w:rFonts w:ascii="Times New Roman" w:hAnsi="Times New Roman" w:cs="Times New Roman"/>
          <w:sz w:val="24"/>
          <w:szCs w:val="24"/>
        </w:rPr>
        <w:t xml:space="preserve">käes </w:t>
      </w:r>
      <w:r w:rsidRPr="005B7FF9" w:rsidR="00AC6B2E">
        <w:rPr>
          <w:rFonts w:ascii="Times New Roman" w:hAnsi="Times New Roman" w:cs="Times New Roman"/>
          <w:sz w:val="24"/>
          <w:szCs w:val="24"/>
        </w:rPr>
        <w:t xml:space="preserve">(edaspidi </w:t>
      </w:r>
      <w:r w:rsidRPr="005B7FF9" w:rsidR="00992103">
        <w:rPr>
          <w:rFonts w:ascii="Times New Roman" w:hAnsi="Times New Roman" w:cs="Times New Roman"/>
          <w:i/>
          <w:iCs/>
          <w:sz w:val="24"/>
          <w:szCs w:val="24"/>
        </w:rPr>
        <w:t xml:space="preserve">avalikkusele </w:t>
      </w:r>
      <w:r w:rsidRPr="005B7FF9" w:rsidR="00D64F8A">
        <w:rPr>
          <w:rFonts w:ascii="Times New Roman" w:hAnsi="Times New Roman" w:cs="Times New Roman"/>
          <w:i/>
          <w:iCs/>
          <w:sz w:val="24"/>
          <w:szCs w:val="24"/>
        </w:rPr>
        <w:t>kuulu</w:t>
      </w:r>
      <w:r w:rsidRPr="005B7FF9" w:rsidR="00B65C03">
        <w:rPr>
          <w:rFonts w:ascii="Times New Roman" w:hAnsi="Times New Roman" w:cs="Times New Roman"/>
          <w:i/>
          <w:iCs/>
          <w:sz w:val="24"/>
          <w:szCs w:val="24"/>
        </w:rPr>
        <w:t>v</w:t>
      </w:r>
      <w:r w:rsidRPr="005B7FF9" w:rsidR="00AC6B2E">
        <w:rPr>
          <w:rFonts w:ascii="Times New Roman" w:hAnsi="Times New Roman" w:cs="Times New Roman"/>
          <w:sz w:val="24"/>
          <w:szCs w:val="24"/>
        </w:rPr>
        <w:t>)</w:t>
      </w:r>
      <w:r w:rsidRPr="005B7FF9" w:rsidR="009F7EB2">
        <w:rPr>
          <w:rFonts w:ascii="Times New Roman" w:hAnsi="Times New Roman" w:cs="Times New Roman"/>
          <w:sz w:val="24"/>
          <w:szCs w:val="24"/>
        </w:rPr>
        <w:t>;</w:t>
      </w:r>
    </w:p>
    <w:p w:rsidRPr="005B7FF9" w:rsidR="00A60B71" w:rsidP="00772B42" w:rsidRDefault="00AE505E" w14:paraId="227ED243" w14:textId="21A088F6">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2</w:t>
      </w:r>
      <w:r w:rsidRPr="005B7FF9" w:rsidR="00A60B71">
        <w:rPr>
          <w:rFonts w:ascii="Times New Roman" w:hAnsi="Times New Roman" w:cs="Times New Roman"/>
          <w:sz w:val="24"/>
          <w:szCs w:val="24"/>
        </w:rPr>
        <w:t>) aktsiad kuuluvad piisavale arvule aktsionäridele;</w:t>
      </w:r>
    </w:p>
    <w:p w:rsidRPr="005B7FF9" w:rsidR="00D603C8" w:rsidP="00772B42" w:rsidRDefault="00AE505E" w14:paraId="6FB09108" w14:textId="77777777">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3</w:t>
      </w:r>
      <w:r w:rsidRPr="005B7FF9" w:rsidR="00A60B71">
        <w:rPr>
          <w:rFonts w:ascii="Times New Roman" w:hAnsi="Times New Roman" w:cs="Times New Roman"/>
          <w:sz w:val="24"/>
          <w:szCs w:val="24"/>
        </w:rPr>
        <w:t xml:space="preserve">) </w:t>
      </w:r>
      <w:r w:rsidRPr="005B7FF9" w:rsidR="00F40D37">
        <w:rPr>
          <w:rFonts w:ascii="Times New Roman" w:hAnsi="Times New Roman" w:cs="Times New Roman"/>
          <w:sz w:val="24"/>
          <w:szCs w:val="24"/>
        </w:rPr>
        <w:t xml:space="preserve">avalikkusele kuuluvate aktsiate turuväärtus vastab piisaval </w:t>
      </w:r>
      <w:r w:rsidRPr="005B7FF9" w:rsidR="00505776">
        <w:rPr>
          <w:rFonts w:ascii="Times New Roman" w:hAnsi="Times New Roman" w:cs="Times New Roman"/>
          <w:sz w:val="24"/>
          <w:szCs w:val="24"/>
        </w:rPr>
        <w:t>määral</w:t>
      </w:r>
      <w:r w:rsidRPr="005B7FF9" w:rsidR="00F40D37">
        <w:rPr>
          <w:rFonts w:ascii="Times New Roman" w:hAnsi="Times New Roman" w:cs="Times New Roman"/>
          <w:sz w:val="24"/>
          <w:szCs w:val="24"/>
        </w:rPr>
        <w:t xml:space="preserve"> </w:t>
      </w:r>
      <w:r w:rsidRPr="005B7FF9" w:rsidR="00C7163D">
        <w:rPr>
          <w:rFonts w:ascii="Times New Roman" w:hAnsi="Times New Roman" w:cs="Times New Roman"/>
          <w:sz w:val="24"/>
          <w:szCs w:val="24"/>
        </w:rPr>
        <w:t>kõigi seda liiki aktsiate turuväärtusele</w:t>
      </w:r>
      <w:r w:rsidRPr="005B7FF9" w:rsidR="00F06E20">
        <w:rPr>
          <w:rFonts w:ascii="Times New Roman" w:hAnsi="Times New Roman" w:cs="Times New Roman"/>
          <w:sz w:val="24"/>
          <w:szCs w:val="24"/>
        </w:rPr>
        <w:t>.</w:t>
      </w:r>
    </w:p>
    <w:p w:rsidRPr="005B7FF9" w:rsidR="00D603C8" w:rsidP="00772B42" w:rsidRDefault="00D603C8" w14:paraId="4432DE19" w14:textId="77777777">
      <w:pPr>
        <w:spacing w:after="0" w:line="240" w:lineRule="auto"/>
        <w:jc w:val="both"/>
        <w:rPr>
          <w:rFonts w:ascii="Times New Roman" w:hAnsi="Times New Roman" w:cs="Times New Roman"/>
          <w:sz w:val="24"/>
          <w:szCs w:val="24"/>
        </w:rPr>
      </w:pPr>
    </w:p>
    <w:p w:rsidRPr="005B7FF9" w:rsidR="00D17E30" w:rsidP="00772B42" w:rsidRDefault="00D603C8" w14:paraId="0AD17A30" w14:textId="5C716288">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(4)</w:t>
      </w:r>
      <w:r w:rsidRPr="005B7FF9" w:rsidR="009F1702">
        <w:rPr>
          <w:rFonts w:ascii="Times New Roman" w:hAnsi="Times New Roman" w:cs="Times New Roman"/>
          <w:sz w:val="24"/>
          <w:szCs w:val="24"/>
        </w:rPr>
        <w:t xml:space="preserve"> </w:t>
      </w:r>
      <w:r w:rsidRPr="005B7FF9" w:rsidR="00D17E30">
        <w:rPr>
          <w:rFonts w:ascii="Times New Roman" w:hAnsi="Times New Roman" w:cs="Times New Roman"/>
          <w:sz w:val="24"/>
          <w:szCs w:val="24"/>
        </w:rPr>
        <w:t xml:space="preserve">Aktsiaid ei </w:t>
      </w:r>
      <w:r w:rsidR="001407A5">
        <w:rPr>
          <w:rFonts w:ascii="Times New Roman" w:hAnsi="Times New Roman" w:cs="Times New Roman"/>
          <w:sz w:val="24"/>
          <w:szCs w:val="24"/>
        </w:rPr>
        <w:t>käsitata</w:t>
      </w:r>
      <w:r w:rsidRPr="005B7FF9" w:rsidR="00D17E30">
        <w:rPr>
          <w:rFonts w:ascii="Times New Roman" w:hAnsi="Times New Roman" w:cs="Times New Roman"/>
          <w:sz w:val="24"/>
          <w:szCs w:val="24"/>
        </w:rPr>
        <w:t xml:space="preserve"> avalikkusele kuuluvaks, kui </w:t>
      </w:r>
      <w:r w:rsidR="00D077EB">
        <w:rPr>
          <w:rFonts w:ascii="Times New Roman" w:hAnsi="Times New Roman" w:cs="Times New Roman"/>
          <w:sz w:val="24"/>
          <w:szCs w:val="24"/>
        </w:rPr>
        <w:t>need</w:t>
      </w:r>
      <w:r w:rsidRPr="005B7FF9" w:rsidR="00D17E30">
        <w:rPr>
          <w:rFonts w:ascii="Times New Roman" w:hAnsi="Times New Roman" w:cs="Times New Roman"/>
          <w:sz w:val="24"/>
          <w:szCs w:val="24"/>
        </w:rPr>
        <w:t xml:space="preserve"> kuuluvad emitendi või </w:t>
      </w:r>
      <w:r w:rsidR="00D100B9">
        <w:rPr>
          <w:rFonts w:ascii="Times New Roman" w:hAnsi="Times New Roman" w:cs="Times New Roman"/>
          <w:sz w:val="24"/>
          <w:szCs w:val="24"/>
        </w:rPr>
        <w:t>tema</w:t>
      </w:r>
      <w:r w:rsidRPr="005B7FF9" w:rsidR="00D17E30">
        <w:rPr>
          <w:rFonts w:ascii="Times New Roman" w:hAnsi="Times New Roman" w:cs="Times New Roman"/>
          <w:sz w:val="24"/>
          <w:szCs w:val="24"/>
        </w:rPr>
        <w:t xml:space="preserve"> tütarettevõtja juhtkonnale või nimetatud isikute lähikondlastele.</w:t>
      </w:r>
    </w:p>
    <w:p w:rsidRPr="005B7FF9" w:rsidR="00D17E30" w:rsidP="00772B42" w:rsidRDefault="00D17E30" w14:paraId="0F8D6F0A" w14:textId="77777777">
      <w:pPr>
        <w:spacing w:after="0" w:line="240" w:lineRule="auto"/>
        <w:jc w:val="both"/>
        <w:rPr>
          <w:rFonts w:ascii="Times New Roman" w:hAnsi="Times New Roman" w:cs="Times New Roman"/>
          <w:sz w:val="24"/>
          <w:szCs w:val="24"/>
        </w:rPr>
      </w:pPr>
    </w:p>
    <w:p w:rsidRPr="005B7FF9" w:rsidR="008F4167" w:rsidP="00772B42" w:rsidRDefault="00D17E30" w14:paraId="3ED62F6A" w14:textId="760A83CC">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 xml:space="preserve">(5) Kui ühe aktsionäri omanduses on enam kui viis protsenti emitendi aktsiatega esindatud häältest, ei </w:t>
      </w:r>
      <w:r w:rsidR="00B77283">
        <w:rPr>
          <w:rFonts w:ascii="Times New Roman" w:hAnsi="Times New Roman" w:cs="Times New Roman"/>
          <w:sz w:val="24"/>
          <w:szCs w:val="24"/>
        </w:rPr>
        <w:t>käsitata</w:t>
      </w:r>
      <w:r w:rsidRPr="005B7FF9">
        <w:rPr>
          <w:rFonts w:ascii="Times New Roman" w:hAnsi="Times New Roman" w:cs="Times New Roman"/>
          <w:sz w:val="24"/>
          <w:szCs w:val="24"/>
        </w:rPr>
        <w:t xml:space="preserve"> neid aktsiaid avalikkusele kuuluvaks, välja arvatud juhul, kui </w:t>
      </w:r>
      <w:r w:rsidRPr="005B7FF9" w:rsidR="003E2058">
        <w:rPr>
          <w:rFonts w:ascii="Times New Roman" w:hAnsi="Times New Roman" w:cs="Times New Roman"/>
          <w:sz w:val="24"/>
          <w:szCs w:val="24"/>
        </w:rPr>
        <w:t xml:space="preserve">korraldaja </w:t>
      </w:r>
      <w:r w:rsidRPr="005B7FF9" w:rsidR="00B43C2B">
        <w:rPr>
          <w:rFonts w:ascii="Times New Roman" w:hAnsi="Times New Roman" w:cs="Times New Roman"/>
          <w:sz w:val="24"/>
          <w:szCs w:val="24"/>
        </w:rPr>
        <w:t>kauplemisele võtmist</w:t>
      </w:r>
      <w:r w:rsidRPr="005B7FF9" w:rsidR="006203E3">
        <w:rPr>
          <w:rFonts w:ascii="Times New Roman" w:hAnsi="Times New Roman" w:cs="Times New Roman"/>
          <w:sz w:val="24"/>
          <w:szCs w:val="24"/>
        </w:rPr>
        <w:t xml:space="preserve"> otsustav organ</w:t>
      </w:r>
      <w:r w:rsidRPr="005B7FF9">
        <w:rPr>
          <w:rFonts w:ascii="Times New Roman" w:hAnsi="Times New Roman" w:cs="Times New Roman"/>
          <w:sz w:val="24"/>
          <w:szCs w:val="24"/>
        </w:rPr>
        <w:t xml:space="preserve"> otsustab, et sellist isikut võib pidada avalikkuse hulka kuuluvaks.</w:t>
      </w:r>
      <w:r w:rsidRPr="005B7FF9" w:rsidR="00601AA9">
        <w:rPr>
          <w:rFonts w:ascii="Times New Roman" w:hAnsi="Times New Roman" w:cs="Times New Roman"/>
          <w:sz w:val="24"/>
          <w:szCs w:val="24"/>
        </w:rPr>
        <w:t>“;</w:t>
      </w:r>
    </w:p>
    <w:p w:rsidRPr="005B7FF9" w:rsidR="00D53F09" w:rsidP="00772B42" w:rsidRDefault="00D53F09" w14:paraId="5FC1B9AF" w14:textId="77777777">
      <w:pPr>
        <w:spacing w:after="0" w:line="240" w:lineRule="auto"/>
        <w:jc w:val="both"/>
        <w:rPr>
          <w:rFonts w:ascii="Times New Roman" w:hAnsi="Times New Roman" w:cs="Times New Roman"/>
          <w:sz w:val="24"/>
          <w:szCs w:val="24"/>
        </w:rPr>
      </w:pPr>
    </w:p>
    <w:p w:rsidRPr="005B7FF9" w:rsidR="00354EB4" w:rsidP="00772B42" w:rsidRDefault="001D0F0E" w14:paraId="3B3A41AE" w14:textId="426119F5">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4</w:t>
      </w:r>
      <w:r w:rsidR="00B01F96">
        <w:rPr>
          <w:rFonts w:ascii="Times New Roman" w:hAnsi="Times New Roman" w:cs="Times New Roman"/>
          <w:b/>
          <w:bCs/>
          <w:sz w:val="24"/>
          <w:szCs w:val="24"/>
        </w:rPr>
        <w:t>4</w:t>
      </w:r>
      <w:r w:rsidRPr="005B7FF9" w:rsidR="00354EB4">
        <w:rPr>
          <w:rFonts w:ascii="Times New Roman" w:hAnsi="Times New Roman" w:cs="Times New Roman"/>
          <w:b/>
          <w:bCs/>
          <w:sz w:val="24"/>
          <w:szCs w:val="24"/>
        </w:rPr>
        <w:t xml:space="preserve">) </w:t>
      </w:r>
      <w:r w:rsidRPr="005B7FF9" w:rsidR="00F065EC">
        <w:rPr>
          <w:rFonts w:ascii="Times New Roman" w:hAnsi="Times New Roman" w:cs="Times New Roman"/>
          <w:sz w:val="24"/>
          <w:szCs w:val="24"/>
        </w:rPr>
        <w:t xml:space="preserve">seaduse </w:t>
      </w:r>
      <w:r w:rsidRPr="005B7FF9" w:rsidR="009E1650">
        <w:rPr>
          <w:rFonts w:ascii="Times New Roman" w:hAnsi="Times New Roman" w:cs="Times New Roman"/>
          <w:sz w:val="24"/>
          <w:szCs w:val="24"/>
        </w:rPr>
        <w:t>18. peatükk tunnistatakse kehtetuks;</w:t>
      </w:r>
    </w:p>
    <w:p w:rsidRPr="005B7FF9" w:rsidR="00354EB4" w:rsidP="00772B42" w:rsidRDefault="00354EB4" w14:paraId="169F7776" w14:textId="77777777">
      <w:pPr>
        <w:spacing w:after="0" w:line="240" w:lineRule="auto"/>
        <w:jc w:val="both"/>
        <w:rPr>
          <w:rFonts w:ascii="Times New Roman" w:hAnsi="Times New Roman" w:cs="Times New Roman"/>
          <w:sz w:val="24"/>
          <w:szCs w:val="24"/>
        </w:rPr>
      </w:pPr>
    </w:p>
    <w:p w:rsidRPr="005B7FF9" w:rsidR="00D53F09" w:rsidP="00772B42" w:rsidRDefault="001D0F0E" w14:paraId="02036E59" w14:textId="4E3CEA40">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4</w:t>
      </w:r>
      <w:r w:rsidR="00B01F96">
        <w:rPr>
          <w:rFonts w:ascii="Times New Roman" w:hAnsi="Times New Roman" w:cs="Times New Roman"/>
          <w:b/>
          <w:bCs/>
          <w:sz w:val="24"/>
          <w:szCs w:val="24"/>
        </w:rPr>
        <w:t>5</w:t>
      </w:r>
      <w:r w:rsidRPr="005B7FF9" w:rsidR="00D53F09">
        <w:rPr>
          <w:rFonts w:ascii="Times New Roman" w:hAnsi="Times New Roman" w:cs="Times New Roman"/>
          <w:b/>
          <w:bCs/>
          <w:sz w:val="24"/>
          <w:szCs w:val="24"/>
        </w:rPr>
        <w:t xml:space="preserve">) </w:t>
      </w:r>
      <w:r w:rsidRPr="005B7FF9" w:rsidR="00D53F09">
        <w:rPr>
          <w:rFonts w:ascii="Times New Roman" w:hAnsi="Times New Roman" w:cs="Times New Roman"/>
          <w:sz w:val="24"/>
          <w:szCs w:val="24"/>
        </w:rPr>
        <w:t xml:space="preserve">paragrahvi </w:t>
      </w:r>
      <w:r w:rsidRPr="005B7FF9" w:rsidR="00170092">
        <w:rPr>
          <w:rFonts w:ascii="Times New Roman" w:hAnsi="Times New Roman" w:cs="Times New Roman"/>
          <w:sz w:val="24"/>
          <w:szCs w:val="24"/>
        </w:rPr>
        <w:t>163</w:t>
      </w:r>
      <w:r w:rsidRPr="005B7FF9" w:rsidR="00170092">
        <w:rPr>
          <w:rFonts w:ascii="Times New Roman" w:hAnsi="Times New Roman" w:cs="Times New Roman"/>
          <w:sz w:val="24"/>
          <w:szCs w:val="24"/>
          <w:vertAlign w:val="superscript"/>
        </w:rPr>
        <w:t>5</w:t>
      </w:r>
      <w:r w:rsidRPr="005B7FF9" w:rsidR="00170092">
        <w:rPr>
          <w:rFonts w:ascii="Times New Roman" w:hAnsi="Times New Roman" w:cs="Times New Roman"/>
          <w:sz w:val="24"/>
          <w:szCs w:val="24"/>
        </w:rPr>
        <w:t xml:space="preserve"> l</w:t>
      </w:r>
      <w:r w:rsidRPr="005B7FF9" w:rsidR="00AC173A">
        <w:rPr>
          <w:rFonts w:ascii="Times New Roman" w:hAnsi="Times New Roman" w:cs="Times New Roman"/>
          <w:sz w:val="24"/>
          <w:szCs w:val="24"/>
        </w:rPr>
        <w:t>õiget 1</w:t>
      </w:r>
      <w:r w:rsidRPr="005B7FF9" w:rsidR="00341952">
        <w:rPr>
          <w:rFonts w:ascii="Times New Roman" w:hAnsi="Times New Roman" w:cs="Times New Roman"/>
          <w:sz w:val="24"/>
          <w:szCs w:val="24"/>
        </w:rPr>
        <w:t xml:space="preserve"> täiendatakse pärast </w:t>
      </w:r>
      <w:r w:rsidRPr="005B7FF9" w:rsidR="00A938F6">
        <w:rPr>
          <w:rFonts w:ascii="Times New Roman" w:hAnsi="Times New Roman" w:cs="Times New Roman"/>
          <w:sz w:val="24"/>
          <w:szCs w:val="24"/>
        </w:rPr>
        <w:t>sõnu „</w:t>
      </w:r>
      <w:proofErr w:type="spellStart"/>
      <w:r w:rsidRPr="005B7FF9" w:rsidR="00D57FF4">
        <w:rPr>
          <w:rFonts w:ascii="Times New Roman" w:hAnsi="Times New Roman" w:cs="Times New Roman"/>
          <w:sz w:val="24"/>
          <w:szCs w:val="24"/>
        </w:rPr>
        <w:t>mitmepoolne</w:t>
      </w:r>
      <w:proofErr w:type="spellEnd"/>
      <w:r w:rsidRPr="005B7FF9" w:rsidR="00D57FF4">
        <w:rPr>
          <w:rFonts w:ascii="Times New Roman" w:hAnsi="Times New Roman" w:cs="Times New Roman"/>
          <w:sz w:val="24"/>
          <w:szCs w:val="24"/>
        </w:rPr>
        <w:t xml:space="preserve"> kauplemissüsteem“</w:t>
      </w:r>
      <w:r w:rsidRPr="005B7FF9" w:rsidR="00C859A2">
        <w:rPr>
          <w:rFonts w:ascii="Times New Roman" w:hAnsi="Times New Roman" w:cs="Times New Roman"/>
          <w:sz w:val="24"/>
          <w:szCs w:val="24"/>
        </w:rPr>
        <w:t xml:space="preserve"> sõnadega „või selle segment“;</w:t>
      </w:r>
    </w:p>
    <w:p w:rsidRPr="005B7FF9" w:rsidR="00AD0DB8" w:rsidP="00772B42" w:rsidRDefault="00AD0DB8" w14:paraId="75CE6898" w14:textId="77777777">
      <w:pPr>
        <w:spacing w:after="0" w:line="240" w:lineRule="auto"/>
        <w:jc w:val="both"/>
        <w:rPr>
          <w:rFonts w:ascii="Times New Roman" w:hAnsi="Times New Roman" w:cs="Times New Roman"/>
          <w:sz w:val="24"/>
          <w:szCs w:val="24"/>
        </w:rPr>
      </w:pPr>
    </w:p>
    <w:p w:rsidRPr="005B7FF9" w:rsidR="002B752A" w:rsidP="00772B42" w:rsidRDefault="001D0F0E" w14:paraId="3721C405" w14:textId="436DACB5">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4</w:t>
      </w:r>
      <w:r w:rsidR="00B01F96">
        <w:rPr>
          <w:rFonts w:ascii="Times New Roman" w:hAnsi="Times New Roman" w:cs="Times New Roman"/>
          <w:b/>
          <w:bCs/>
          <w:sz w:val="24"/>
          <w:szCs w:val="24"/>
        </w:rPr>
        <w:t>6</w:t>
      </w:r>
      <w:r w:rsidRPr="005B7FF9" w:rsidR="00AD0DB8">
        <w:rPr>
          <w:rFonts w:ascii="Times New Roman" w:hAnsi="Times New Roman" w:cs="Times New Roman"/>
          <w:b/>
          <w:bCs/>
          <w:sz w:val="24"/>
          <w:szCs w:val="24"/>
        </w:rPr>
        <w:t xml:space="preserve">) </w:t>
      </w:r>
      <w:r w:rsidRPr="005B7FF9" w:rsidR="00AD0DB8">
        <w:rPr>
          <w:rFonts w:ascii="Times New Roman" w:hAnsi="Times New Roman" w:cs="Times New Roman"/>
          <w:sz w:val="24"/>
          <w:szCs w:val="24"/>
        </w:rPr>
        <w:t>paragrahvi 163</w:t>
      </w:r>
      <w:r w:rsidRPr="005B7FF9" w:rsidR="00AD0DB8">
        <w:rPr>
          <w:rFonts w:ascii="Times New Roman" w:hAnsi="Times New Roman" w:cs="Times New Roman"/>
          <w:sz w:val="24"/>
          <w:szCs w:val="24"/>
          <w:vertAlign w:val="superscript"/>
        </w:rPr>
        <w:t>5</w:t>
      </w:r>
      <w:r w:rsidRPr="005B7FF9" w:rsidR="00AD0DB8">
        <w:rPr>
          <w:rFonts w:ascii="Times New Roman" w:hAnsi="Times New Roman" w:cs="Times New Roman"/>
          <w:sz w:val="24"/>
          <w:szCs w:val="24"/>
        </w:rPr>
        <w:t xml:space="preserve"> </w:t>
      </w:r>
      <w:r w:rsidRPr="005B7FF9" w:rsidR="00FD110D">
        <w:rPr>
          <w:rFonts w:ascii="Times New Roman" w:hAnsi="Times New Roman" w:cs="Times New Roman"/>
          <w:sz w:val="24"/>
          <w:szCs w:val="24"/>
        </w:rPr>
        <w:t>lõige 2</w:t>
      </w:r>
      <w:r w:rsidRPr="005B7FF9" w:rsidR="00D82014">
        <w:rPr>
          <w:rFonts w:ascii="Times New Roman" w:hAnsi="Times New Roman" w:cs="Times New Roman"/>
          <w:sz w:val="24"/>
          <w:szCs w:val="24"/>
        </w:rPr>
        <w:t xml:space="preserve"> muudetakse ja sõnastatakse järgmiselt:</w:t>
      </w:r>
    </w:p>
    <w:p w:rsidRPr="005B7FF9" w:rsidR="00D82014" w:rsidP="00772B42" w:rsidRDefault="00850E9D" w14:paraId="28A4ACB7" w14:textId="0133E702">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w:t>
      </w:r>
      <w:r w:rsidRPr="005B7FF9" w:rsidR="004C7AA0">
        <w:rPr>
          <w:rFonts w:ascii="Times New Roman" w:hAnsi="Times New Roman" w:cs="Times New Roman"/>
          <w:sz w:val="24"/>
          <w:szCs w:val="24"/>
        </w:rPr>
        <w:t>(2) Käesoleva paragrahvi lõikes 1 nimetatud teavituse saamisel ja kui on täidetud lõikes 3 ning komisjoni delegeeritud määruse (EL) nr 2017/565 artiklis 78</w:t>
      </w:r>
      <w:r w:rsidRPr="005B7FF9" w:rsidR="00BA1202">
        <w:rPr>
          <w:rFonts w:ascii="Times New Roman" w:hAnsi="Times New Roman" w:cs="Times New Roman"/>
          <w:sz w:val="24"/>
          <w:szCs w:val="24"/>
        </w:rPr>
        <w:t xml:space="preserve"> ning</w:t>
      </w:r>
      <w:r w:rsidRPr="005B7FF9" w:rsidR="006F734C">
        <w:rPr>
          <w:rFonts w:ascii="Times New Roman" w:hAnsi="Times New Roman" w:cs="Times New Roman"/>
          <w:sz w:val="24"/>
          <w:szCs w:val="24"/>
        </w:rPr>
        <w:t xml:space="preserve"> </w:t>
      </w:r>
      <w:proofErr w:type="spellStart"/>
      <w:r w:rsidRPr="005B7FF9" w:rsidR="006F734C">
        <w:rPr>
          <w:rFonts w:ascii="Times New Roman" w:hAnsi="Times New Roman" w:cs="Times New Roman"/>
          <w:sz w:val="24"/>
          <w:szCs w:val="24"/>
        </w:rPr>
        <w:t>mitmepoolse</w:t>
      </w:r>
      <w:proofErr w:type="spellEnd"/>
      <w:r w:rsidRPr="005B7FF9" w:rsidR="006F734C">
        <w:rPr>
          <w:rFonts w:ascii="Times New Roman" w:hAnsi="Times New Roman" w:cs="Times New Roman"/>
          <w:sz w:val="24"/>
          <w:szCs w:val="24"/>
        </w:rPr>
        <w:t xml:space="preserve"> kauplemissüsteemi segmendi puhul</w:t>
      </w:r>
      <w:r w:rsidRPr="005B7FF9" w:rsidR="006D522C">
        <w:rPr>
          <w:rFonts w:ascii="Times New Roman" w:hAnsi="Times New Roman" w:cs="Times New Roman"/>
          <w:sz w:val="24"/>
          <w:szCs w:val="24"/>
        </w:rPr>
        <w:t xml:space="preserve"> lisaks </w:t>
      </w:r>
      <w:r w:rsidR="00592DFE">
        <w:rPr>
          <w:rFonts w:ascii="Times New Roman" w:hAnsi="Times New Roman" w:cs="Times New Roman"/>
          <w:sz w:val="24"/>
          <w:szCs w:val="24"/>
        </w:rPr>
        <w:t xml:space="preserve">käesoleva paragrahvi </w:t>
      </w:r>
      <w:r w:rsidRPr="005B7FF9" w:rsidR="006D522C">
        <w:rPr>
          <w:rFonts w:ascii="Times New Roman" w:hAnsi="Times New Roman" w:cs="Times New Roman"/>
          <w:sz w:val="24"/>
          <w:szCs w:val="24"/>
        </w:rPr>
        <w:t>lõikes 3</w:t>
      </w:r>
      <w:r w:rsidRPr="005B7FF9" w:rsidR="006D522C">
        <w:rPr>
          <w:rFonts w:ascii="Times New Roman" w:hAnsi="Times New Roman" w:cs="Times New Roman"/>
          <w:sz w:val="24"/>
          <w:szCs w:val="24"/>
          <w:vertAlign w:val="superscript"/>
        </w:rPr>
        <w:t>1</w:t>
      </w:r>
      <w:r w:rsidRPr="005B7FF9" w:rsidR="004C7AA0">
        <w:rPr>
          <w:rFonts w:ascii="Times New Roman" w:hAnsi="Times New Roman" w:cs="Times New Roman"/>
          <w:sz w:val="24"/>
          <w:szCs w:val="24"/>
        </w:rPr>
        <w:t xml:space="preserve"> nimetatud tingimused, teavitab inspektsioon </w:t>
      </w:r>
      <w:r w:rsidRPr="005B7FF9" w:rsidR="00DB4472">
        <w:rPr>
          <w:rFonts w:ascii="Times New Roman" w:hAnsi="Times New Roman" w:cs="Times New Roman"/>
          <w:sz w:val="24"/>
          <w:szCs w:val="24"/>
        </w:rPr>
        <w:t xml:space="preserve">esimesel võimalusel </w:t>
      </w:r>
      <w:r w:rsidRPr="005B7FF9" w:rsidR="004C7AA0">
        <w:rPr>
          <w:rFonts w:ascii="Times New Roman" w:hAnsi="Times New Roman" w:cs="Times New Roman"/>
          <w:sz w:val="24"/>
          <w:szCs w:val="24"/>
        </w:rPr>
        <w:t xml:space="preserve">Euroopa Väärtpaberiturujärelevalve Asutust </w:t>
      </w:r>
      <w:proofErr w:type="spellStart"/>
      <w:r w:rsidRPr="005B7FF9" w:rsidR="004C7AA0">
        <w:rPr>
          <w:rFonts w:ascii="Times New Roman" w:hAnsi="Times New Roman" w:cs="Times New Roman"/>
          <w:sz w:val="24"/>
          <w:szCs w:val="24"/>
        </w:rPr>
        <w:t>mitmepoolse</w:t>
      </w:r>
      <w:proofErr w:type="spellEnd"/>
      <w:r w:rsidRPr="005B7FF9" w:rsidR="004C7AA0">
        <w:rPr>
          <w:rFonts w:ascii="Times New Roman" w:hAnsi="Times New Roman" w:cs="Times New Roman"/>
          <w:sz w:val="24"/>
          <w:szCs w:val="24"/>
        </w:rPr>
        <w:t xml:space="preserve"> kauplemissüsteemi </w:t>
      </w:r>
      <w:r w:rsidRPr="005B7FF9" w:rsidR="00126663">
        <w:rPr>
          <w:rFonts w:ascii="Times New Roman" w:hAnsi="Times New Roman" w:cs="Times New Roman"/>
          <w:sz w:val="24"/>
          <w:szCs w:val="24"/>
        </w:rPr>
        <w:t xml:space="preserve">või selle segmendi </w:t>
      </w:r>
      <w:r w:rsidRPr="005B7FF9" w:rsidR="004C7AA0">
        <w:rPr>
          <w:rFonts w:ascii="Times New Roman" w:hAnsi="Times New Roman" w:cs="Times New Roman"/>
          <w:sz w:val="24"/>
          <w:szCs w:val="24"/>
        </w:rPr>
        <w:t>registreerimisest kasvuturuna.“;</w:t>
      </w:r>
    </w:p>
    <w:p w:rsidRPr="005B7FF9" w:rsidR="002334BA" w:rsidP="00772B42" w:rsidRDefault="002334BA" w14:paraId="38E08870" w14:textId="77777777">
      <w:pPr>
        <w:spacing w:after="0" w:line="240" w:lineRule="auto"/>
        <w:jc w:val="both"/>
        <w:rPr>
          <w:rFonts w:ascii="Times New Roman" w:hAnsi="Times New Roman" w:cs="Times New Roman"/>
          <w:sz w:val="24"/>
          <w:szCs w:val="24"/>
        </w:rPr>
      </w:pPr>
    </w:p>
    <w:p w:rsidRPr="005B7FF9" w:rsidR="002334BA" w:rsidP="00772B42" w:rsidRDefault="001D0F0E" w14:paraId="40C8E186" w14:textId="26ED606A">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4</w:t>
      </w:r>
      <w:r w:rsidR="00B01F96">
        <w:rPr>
          <w:rFonts w:ascii="Times New Roman" w:hAnsi="Times New Roman" w:cs="Times New Roman"/>
          <w:b/>
          <w:bCs/>
          <w:sz w:val="24"/>
          <w:szCs w:val="24"/>
        </w:rPr>
        <w:t>7</w:t>
      </w:r>
      <w:r w:rsidRPr="005B7FF9" w:rsidR="002334BA">
        <w:rPr>
          <w:rFonts w:ascii="Times New Roman" w:hAnsi="Times New Roman" w:cs="Times New Roman"/>
          <w:b/>
          <w:bCs/>
          <w:sz w:val="24"/>
          <w:szCs w:val="24"/>
        </w:rPr>
        <w:t xml:space="preserve">) </w:t>
      </w:r>
      <w:r w:rsidRPr="005B7FF9" w:rsidR="002334BA">
        <w:rPr>
          <w:rFonts w:ascii="Times New Roman" w:hAnsi="Times New Roman" w:cs="Times New Roman"/>
          <w:sz w:val="24"/>
          <w:szCs w:val="24"/>
        </w:rPr>
        <w:t>paragrahvi 163</w:t>
      </w:r>
      <w:r w:rsidRPr="005B7FF9" w:rsidR="002334BA">
        <w:rPr>
          <w:rFonts w:ascii="Times New Roman" w:hAnsi="Times New Roman" w:cs="Times New Roman"/>
          <w:sz w:val="24"/>
          <w:szCs w:val="24"/>
          <w:vertAlign w:val="superscript"/>
        </w:rPr>
        <w:t>5</w:t>
      </w:r>
      <w:r w:rsidRPr="005B7FF9" w:rsidR="002334BA">
        <w:rPr>
          <w:rFonts w:ascii="Times New Roman" w:hAnsi="Times New Roman" w:cs="Times New Roman"/>
          <w:sz w:val="24"/>
          <w:szCs w:val="24"/>
        </w:rPr>
        <w:t xml:space="preserve"> </w:t>
      </w:r>
      <w:r w:rsidRPr="005B7FF9" w:rsidR="00B8397E">
        <w:rPr>
          <w:rFonts w:ascii="Times New Roman" w:hAnsi="Times New Roman" w:cs="Times New Roman"/>
          <w:sz w:val="24"/>
          <w:szCs w:val="24"/>
        </w:rPr>
        <w:t>lõike</w:t>
      </w:r>
      <w:r w:rsidRPr="005B7FF9" w:rsidR="00AD4AA1">
        <w:rPr>
          <w:rFonts w:ascii="Times New Roman" w:hAnsi="Times New Roman" w:cs="Times New Roman"/>
          <w:sz w:val="24"/>
          <w:szCs w:val="24"/>
        </w:rPr>
        <w:t xml:space="preserve"> 3</w:t>
      </w:r>
      <w:r w:rsidRPr="005B7FF9" w:rsidR="00B8397E">
        <w:rPr>
          <w:rFonts w:ascii="Times New Roman" w:hAnsi="Times New Roman" w:cs="Times New Roman"/>
          <w:sz w:val="24"/>
          <w:szCs w:val="24"/>
        </w:rPr>
        <w:t xml:space="preserve"> sissejuhatavat lause</w:t>
      </w:r>
      <w:r w:rsidR="00D461AF">
        <w:rPr>
          <w:rFonts w:ascii="Times New Roman" w:hAnsi="Times New Roman" w:cs="Times New Roman"/>
          <w:sz w:val="24"/>
          <w:szCs w:val="24"/>
        </w:rPr>
        <w:t>osa</w:t>
      </w:r>
      <w:r w:rsidRPr="005B7FF9" w:rsidR="00AD4AA1">
        <w:rPr>
          <w:rFonts w:ascii="Times New Roman" w:hAnsi="Times New Roman" w:cs="Times New Roman"/>
          <w:sz w:val="24"/>
          <w:szCs w:val="24"/>
        </w:rPr>
        <w:t xml:space="preserve"> täiendatakse pärast sõna</w:t>
      </w:r>
      <w:r w:rsidRPr="005B7FF9" w:rsidR="00B552AF">
        <w:rPr>
          <w:rFonts w:ascii="Times New Roman" w:hAnsi="Times New Roman" w:cs="Times New Roman"/>
          <w:sz w:val="24"/>
          <w:szCs w:val="24"/>
        </w:rPr>
        <w:t xml:space="preserve"> „korraldaja“ sõnaga „</w:t>
      </w:r>
      <w:r w:rsidRPr="005B7FF9" w:rsidR="00A04F05">
        <w:rPr>
          <w:rFonts w:ascii="Times New Roman" w:hAnsi="Times New Roman" w:cs="Times New Roman"/>
          <w:sz w:val="24"/>
          <w:szCs w:val="24"/>
        </w:rPr>
        <w:t>tõhusaid“;</w:t>
      </w:r>
    </w:p>
    <w:p w:rsidRPr="005B7FF9" w:rsidR="00E752A3" w:rsidP="00772B42" w:rsidRDefault="00E752A3" w14:paraId="4D15903D" w14:textId="77777777">
      <w:pPr>
        <w:spacing w:after="0" w:line="240" w:lineRule="auto"/>
        <w:jc w:val="both"/>
        <w:rPr>
          <w:rFonts w:ascii="Times New Roman" w:hAnsi="Times New Roman" w:cs="Times New Roman"/>
          <w:sz w:val="24"/>
          <w:szCs w:val="24"/>
        </w:rPr>
      </w:pPr>
    </w:p>
    <w:p w:rsidRPr="005B7FF9" w:rsidR="00E752A3" w:rsidP="00772B42" w:rsidRDefault="001D0F0E" w14:paraId="170D66E6" w14:textId="27B2FF84">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4</w:t>
      </w:r>
      <w:r w:rsidR="00B01F96">
        <w:rPr>
          <w:rFonts w:ascii="Times New Roman" w:hAnsi="Times New Roman" w:cs="Times New Roman"/>
          <w:b/>
          <w:bCs/>
          <w:sz w:val="24"/>
          <w:szCs w:val="24"/>
        </w:rPr>
        <w:t>8</w:t>
      </w:r>
      <w:r w:rsidRPr="005B7FF9" w:rsidR="00E752A3">
        <w:rPr>
          <w:rFonts w:ascii="Times New Roman" w:hAnsi="Times New Roman" w:cs="Times New Roman"/>
          <w:b/>
          <w:bCs/>
          <w:sz w:val="24"/>
          <w:szCs w:val="24"/>
        </w:rPr>
        <w:t xml:space="preserve">) </w:t>
      </w:r>
      <w:r w:rsidRPr="005B7FF9" w:rsidR="00E752A3">
        <w:rPr>
          <w:rFonts w:ascii="Times New Roman" w:hAnsi="Times New Roman" w:cs="Times New Roman"/>
          <w:sz w:val="24"/>
          <w:szCs w:val="24"/>
        </w:rPr>
        <w:t>paragrahvi 163</w:t>
      </w:r>
      <w:r w:rsidRPr="005B7FF9" w:rsidR="00E752A3">
        <w:rPr>
          <w:rFonts w:ascii="Times New Roman" w:hAnsi="Times New Roman" w:cs="Times New Roman"/>
          <w:sz w:val="24"/>
          <w:szCs w:val="24"/>
          <w:vertAlign w:val="superscript"/>
        </w:rPr>
        <w:t>5</w:t>
      </w:r>
      <w:r w:rsidRPr="005B7FF9" w:rsidR="00E752A3">
        <w:rPr>
          <w:rFonts w:ascii="Times New Roman" w:hAnsi="Times New Roman" w:cs="Times New Roman"/>
          <w:sz w:val="24"/>
          <w:szCs w:val="24"/>
        </w:rPr>
        <w:t xml:space="preserve"> täiendatakse lõigetega 3</w:t>
      </w:r>
      <w:r w:rsidRPr="005B7FF9" w:rsidR="00E752A3">
        <w:rPr>
          <w:rFonts w:ascii="Times New Roman" w:hAnsi="Times New Roman" w:cs="Times New Roman"/>
          <w:sz w:val="24"/>
          <w:szCs w:val="24"/>
          <w:vertAlign w:val="superscript"/>
        </w:rPr>
        <w:t>1</w:t>
      </w:r>
      <w:r w:rsidRPr="005B7FF9" w:rsidR="00F81A90">
        <w:rPr>
          <w:rFonts w:ascii="Times New Roman" w:hAnsi="Times New Roman" w:cs="Times New Roman"/>
          <w:sz w:val="24"/>
          <w:szCs w:val="24"/>
          <w:vertAlign w:val="superscript"/>
        </w:rPr>
        <w:t xml:space="preserve"> </w:t>
      </w:r>
      <w:r w:rsidRPr="005B7FF9" w:rsidR="00F81A90">
        <w:rPr>
          <w:rFonts w:ascii="Times New Roman" w:hAnsi="Times New Roman" w:cs="Times New Roman"/>
          <w:sz w:val="24"/>
          <w:szCs w:val="24"/>
        </w:rPr>
        <w:t>ja 3</w:t>
      </w:r>
      <w:r w:rsidRPr="005B7FF9" w:rsidR="00F81A90">
        <w:rPr>
          <w:rFonts w:ascii="Times New Roman" w:hAnsi="Times New Roman" w:cs="Times New Roman"/>
          <w:sz w:val="24"/>
          <w:szCs w:val="24"/>
          <w:vertAlign w:val="superscript"/>
        </w:rPr>
        <w:t>2</w:t>
      </w:r>
      <w:r w:rsidRPr="005B7FF9" w:rsidR="00F81A90">
        <w:rPr>
          <w:rFonts w:ascii="Times New Roman" w:hAnsi="Times New Roman" w:cs="Times New Roman"/>
          <w:sz w:val="24"/>
          <w:szCs w:val="24"/>
        </w:rPr>
        <w:t xml:space="preserve"> järgmises sõnastuses:</w:t>
      </w:r>
    </w:p>
    <w:p w:rsidRPr="005B7FF9" w:rsidR="00F81A90" w:rsidP="00772B42" w:rsidRDefault="00F81A90" w14:paraId="65AFAC40" w14:textId="10FAD041">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„(3</w:t>
      </w:r>
      <w:r w:rsidRPr="005B7FF9">
        <w:rPr>
          <w:rFonts w:ascii="Times New Roman" w:hAnsi="Times New Roman" w:cs="Times New Roman"/>
          <w:sz w:val="24"/>
          <w:szCs w:val="24"/>
          <w:vertAlign w:val="superscript"/>
        </w:rPr>
        <w:t>1</w:t>
      </w:r>
      <w:r w:rsidRPr="005B7FF9">
        <w:rPr>
          <w:rFonts w:ascii="Times New Roman" w:hAnsi="Times New Roman" w:cs="Times New Roman"/>
          <w:sz w:val="24"/>
          <w:szCs w:val="24"/>
        </w:rPr>
        <w:t xml:space="preserve">) </w:t>
      </w:r>
      <w:proofErr w:type="spellStart"/>
      <w:r w:rsidRPr="005B7FF9" w:rsidR="00962F77">
        <w:rPr>
          <w:rFonts w:ascii="Times New Roman" w:hAnsi="Times New Roman" w:cs="Times New Roman"/>
          <w:sz w:val="24"/>
          <w:szCs w:val="24"/>
        </w:rPr>
        <w:t>Mitmepoolse</w:t>
      </w:r>
      <w:proofErr w:type="spellEnd"/>
      <w:r w:rsidRPr="005B7FF9" w:rsidR="00962F77">
        <w:rPr>
          <w:rFonts w:ascii="Times New Roman" w:hAnsi="Times New Roman" w:cs="Times New Roman"/>
          <w:sz w:val="24"/>
          <w:szCs w:val="24"/>
        </w:rPr>
        <w:t xml:space="preserve"> kauplemissüsteemi</w:t>
      </w:r>
      <w:r w:rsidRPr="005B7FF9" w:rsidR="001C32B6">
        <w:rPr>
          <w:rFonts w:ascii="Times New Roman" w:hAnsi="Times New Roman" w:cs="Times New Roman"/>
          <w:sz w:val="24"/>
          <w:szCs w:val="24"/>
        </w:rPr>
        <w:t xml:space="preserve"> asjaomase segmendi</w:t>
      </w:r>
      <w:r w:rsidRPr="005B7FF9" w:rsidR="00DD5878">
        <w:rPr>
          <w:rFonts w:ascii="Times New Roman" w:hAnsi="Times New Roman" w:cs="Times New Roman"/>
          <w:sz w:val="24"/>
          <w:szCs w:val="24"/>
        </w:rPr>
        <w:t xml:space="preserve"> suhtes</w:t>
      </w:r>
      <w:r w:rsidRPr="005B7FF9" w:rsidR="006853C0">
        <w:rPr>
          <w:rFonts w:ascii="Times New Roman" w:hAnsi="Times New Roman" w:cs="Times New Roman"/>
          <w:sz w:val="24"/>
          <w:szCs w:val="24"/>
        </w:rPr>
        <w:t xml:space="preserve"> rakendatavad reeglid</w:t>
      </w:r>
      <w:r w:rsidRPr="005B7FF9" w:rsidR="00635AC7">
        <w:rPr>
          <w:rFonts w:ascii="Times New Roman" w:hAnsi="Times New Roman" w:cs="Times New Roman"/>
          <w:sz w:val="24"/>
          <w:szCs w:val="24"/>
        </w:rPr>
        <w:t xml:space="preserve">, süsteemid ja </w:t>
      </w:r>
      <w:r w:rsidRPr="005B7FF9" w:rsidR="000C0403">
        <w:rPr>
          <w:rFonts w:ascii="Times New Roman" w:hAnsi="Times New Roman" w:cs="Times New Roman"/>
          <w:sz w:val="24"/>
          <w:szCs w:val="24"/>
        </w:rPr>
        <w:t>protseduurid</w:t>
      </w:r>
      <w:r w:rsidRPr="005B7FF9" w:rsidR="009308BA">
        <w:rPr>
          <w:rFonts w:ascii="Times New Roman" w:hAnsi="Times New Roman" w:cs="Times New Roman"/>
          <w:sz w:val="24"/>
          <w:szCs w:val="24"/>
        </w:rPr>
        <w:t xml:space="preserve"> peavad lisaks</w:t>
      </w:r>
      <w:r w:rsidRPr="005B7FF9" w:rsidR="008C6CEB">
        <w:rPr>
          <w:rFonts w:ascii="Times New Roman" w:hAnsi="Times New Roman" w:cs="Times New Roman"/>
          <w:sz w:val="24"/>
          <w:szCs w:val="24"/>
        </w:rPr>
        <w:t xml:space="preserve"> käesoleva paragrahvi lõikes 3</w:t>
      </w:r>
      <w:r w:rsidRPr="005B7FF9" w:rsidR="009B0BCD">
        <w:rPr>
          <w:rFonts w:ascii="Times New Roman" w:hAnsi="Times New Roman" w:cs="Times New Roman"/>
          <w:sz w:val="24"/>
          <w:szCs w:val="24"/>
        </w:rPr>
        <w:t xml:space="preserve"> sätestatud</w:t>
      </w:r>
      <w:r w:rsidRPr="005B7FF9" w:rsidR="003B7B5B">
        <w:rPr>
          <w:rFonts w:ascii="Times New Roman" w:hAnsi="Times New Roman" w:cs="Times New Roman"/>
          <w:sz w:val="24"/>
          <w:szCs w:val="24"/>
        </w:rPr>
        <w:t xml:space="preserve"> tingimustele</w:t>
      </w:r>
      <w:r w:rsidRPr="005B7FF9" w:rsidR="00182ECD">
        <w:rPr>
          <w:rFonts w:ascii="Times New Roman" w:hAnsi="Times New Roman" w:cs="Times New Roman"/>
          <w:sz w:val="24"/>
          <w:szCs w:val="24"/>
        </w:rPr>
        <w:t xml:space="preserve"> tagama</w:t>
      </w:r>
      <w:r w:rsidRPr="005B7FF9" w:rsidR="006A5BF4">
        <w:rPr>
          <w:rFonts w:ascii="Times New Roman" w:hAnsi="Times New Roman" w:cs="Times New Roman"/>
          <w:sz w:val="24"/>
          <w:szCs w:val="24"/>
        </w:rPr>
        <w:t xml:space="preserve"> vähemalt kõigi </w:t>
      </w:r>
      <w:r w:rsidRPr="005B7FF9" w:rsidR="0033574A">
        <w:rPr>
          <w:rFonts w:ascii="Times New Roman" w:hAnsi="Times New Roman" w:cs="Times New Roman"/>
          <w:sz w:val="24"/>
          <w:szCs w:val="24"/>
        </w:rPr>
        <w:t>järgmiste</w:t>
      </w:r>
      <w:r w:rsidRPr="005B7FF9" w:rsidR="00972EE8">
        <w:rPr>
          <w:rFonts w:ascii="Times New Roman" w:hAnsi="Times New Roman" w:cs="Times New Roman"/>
          <w:sz w:val="24"/>
          <w:szCs w:val="24"/>
        </w:rPr>
        <w:t xml:space="preserve"> tingimuste täitmise:</w:t>
      </w:r>
    </w:p>
    <w:p w:rsidRPr="005B7FF9" w:rsidR="00972EE8" w:rsidP="00772B42" w:rsidRDefault="00972EE8" w14:paraId="76C2A94D" w14:textId="670A64A4">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 xml:space="preserve">1) </w:t>
      </w:r>
      <w:r w:rsidRPr="005B7FF9" w:rsidR="00F44A2E">
        <w:rPr>
          <w:rFonts w:ascii="Times New Roman" w:hAnsi="Times New Roman" w:cs="Times New Roman"/>
          <w:sz w:val="24"/>
          <w:szCs w:val="24"/>
        </w:rPr>
        <w:t xml:space="preserve">kasvuturuna registreeritud </w:t>
      </w:r>
      <w:proofErr w:type="spellStart"/>
      <w:r w:rsidRPr="005B7FF9" w:rsidR="00F44A2E">
        <w:rPr>
          <w:rFonts w:ascii="Times New Roman" w:hAnsi="Times New Roman" w:cs="Times New Roman"/>
          <w:sz w:val="24"/>
          <w:szCs w:val="24"/>
        </w:rPr>
        <w:t>mitmepoolse</w:t>
      </w:r>
      <w:proofErr w:type="spellEnd"/>
      <w:r w:rsidRPr="005B7FF9" w:rsidR="00F44A2E">
        <w:rPr>
          <w:rFonts w:ascii="Times New Roman" w:hAnsi="Times New Roman" w:cs="Times New Roman"/>
          <w:sz w:val="24"/>
          <w:szCs w:val="24"/>
        </w:rPr>
        <w:t xml:space="preserve"> kauplemissüsteemi segment on selgelt eraldatud </w:t>
      </w:r>
      <w:proofErr w:type="spellStart"/>
      <w:r w:rsidRPr="005B7FF9" w:rsidR="00F44A2E">
        <w:rPr>
          <w:rFonts w:ascii="Times New Roman" w:hAnsi="Times New Roman" w:cs="Times New Roman"/>
          <w:sz w:val="24"/>
          <w:szCs w:val="24"/>
        </w:rPr>
        <w:t>mitmepoolse</w:t>
      </w:r>
      <w:proofErr w:type="spellEnd"/>
      <w:r w:rsidRPr="005B7FF9" w:rsidR="00F44A2E">
        <w:rPr>
          <w:rFonts w:ascii="Times New Roman" w:hAnsi="Times New Roman" w:cs="Times New Roman"/>
          <w:sz w:val="24"/>
          <w:szCs w:val="24"/>
        </w:rPr>
        <w:t xml:space="preserve"> kauplemissüsteemi korraldaja korraldatavatest muudest turusegmentidest ning sellel on muu hulgas erinev nimi, reeglistik, turundusstrateegia ja avalik kuvand</w:t>
      </w:r>
      <w:r w:rsidRPr="005B7FF9" w:rsidR="001A021E">
        <w:rPr>
          <w:rFonts w:ascii="Times New Roman" w:hAnsi="Times New Roman" w:cs="Times New Roman"/>
          <w:sz w:val="24"/>
          <w:szCs w:val="24"/>
        </w:rPr>
        <w:t xml:space="preserve"> </w:t>
      </w:r>
      <w:r w:rsidRPr="005B7FF9" w:rsidR="00F44A2E">
        <w:rPr>
          <w:rFonts w:ascii="Times New Roman" w:hAnsi="Times New Roman" w:cs="Times New Roman"/>
          <w:sz w:val="24"/>
          <w:szCs w:val="24"/>
        </w:rPr>
        <w:t>ning konkreetselt kasvuturu segmendina registreeritud segmendile määratud turu tunnuskood;</w:t>
      </w:r>
    </w:p>
    <w:p w:rsidRPr="005B7FF9" w:rsidR="00B2670D" w:rsidP="00772B42" w:rsidRDefault="00B2670D" w14:paraId="56072BEA" w14:textId="083D60DD">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 xml:space="preserve">2) </w:t>
      </w:r>
      <w:r w:rsidRPr="005B7FF9" w:rsidR="001B3A25">
        <w:rPr>
          <w:rFonts w:ascii="Times New Roman" w:hAnsi="Times New Roman" w:cs="Times New Roman"/>
          <w:sz w:val="24"/>
          <w:szCs w:val="24"/>
        </w:rPr>
        <w:t xml:space="preserve">tehingud </w:t>
      </w:r>
      <w:r w:rsidRPr="005B7FF9" w:rsidR="00A828FA">
        <w:rPr>
          <w:rFonts w:ascii="Times New Roman" w:hAnsi="Times New Roman" w:cs="Times New Roman"/>
          <w:sz w:val="24"/>
          <w:szCs w:val="24"/>
        </w:rPr>
        <w:t xml:space="preserve">asjaomases kasvuturu segmendis on selgelt </w:t>
      </w:r>
      <w:r w:rsidRPr="005B7FF9" w:rsidR="00B8413D">
        <w:rPr>
          <w:rFonts w:ascii="Times New Roman" w:hAnsi="Times New Roman" w:cs="Times New Roman"/>
          <w:sz w:val="24"/>
          <w:szCs w:val="24"/>
        </w:rPr>
        <w:t>eristatavad</w:t>
      </w:r>
      <w:r w:rsidRPr="005B7FF9" w:rsidR="00A828FA">
        <w:rPr>
          <w:rFonts w:ascii="Times New Roman" w:hAnsi="Times New Roman" w:cs="Times New Roman"/>
          <w:sz w:val="24"/>
          <w:szCs w:val="24"/>
        </w:rPr>
        <w:t xml:space="preserve"> </w:t>
      </w:r>
      <w:r w:rsidRPr="005B7FF9" w:rsidR="00644F27">
        <w:rPr>
          <w:rFonts w:ascii="Times New Roman" w:hAnsi="Times New Roman" w:cs="Times New Roman"/>
          <w:sz w:val="24"/>
          <w:szCs w:val="24"/>
        </w:rPr>
        <w:t xml:space="preserve">muust turutegevusest </w:t>
      </w:r>
      <w:proofErr w:type="spellStart"/>
      <w:r w:rsidRPr="005B7FF9" w:rsidR="00A828FA">
        <w:rPr>
          <w:rFonts w:ascii="Times New Roman" w:hAnsi="Times New Roman" w:cs="Times New Roman"/>
          <w:sz w:val="24"/>
          <w:szCs w:val="24"/>
        </w:rPr>
        <w:t>mitmepoolse</w:t>
      </w:r>
      <w:proofErr w:type="spellEnd"/>
      <w:r w:rsidRPr="005B7FF9" w:rsidR="00A828FA">
        <w:rPr>
          <w:rFonts w:ascii="Times New Roman" w:hAnsi="Times New Roman" w:cs="Times New Roman"/>
          <w:sz w:val="24"/>
          <w:szCs w:val="24"/>
        </w:rPr>
        <w:t xml:space="preserve"> kauplemissüsteemi teiste</w:t>
      </w:r>
      <w:r w:rsidRPr="005B7FF9" w:rsidR="005B3FA7">
        <w:rPr>
          <w:rFonts w:ascii="Times New Roman" w:hAnsi="Times New Roman" w:cs="Times New Roman"/>
          <w:sz w:val="24"/>
          <w:szCs w:val="24"/>
        </w:rPr>
        <w:t>s</w:t>
      </w:r>
      <w:r w:rsidRPr="005B7FF9" w:rsidR="00A828FA">
        <w:rPr>
          <w:rFonts w:ascii="Times New Roman" w:hAnsi="Times New Roman" w:cs="Times New Roman"/>
          <w:sz w:val="24"/>
          <w:szCs w:val="24"/>
        </w:rPr>
        <w:t xml:space="preserve"> segmentide</w:t>
      </w:r>
      <w:r w:rsidRPr="005B7FF9" w:rsidR="005B3FA7">
        <w:rPr>
          <w:rFonts w:ascii="Times New Roman" w:hAnsi="Times New Roman" w:cs="Times New Roman"/>
          <w:sz w:val="24"/>
          <w:szCs w:val="24"/>
        </w:rPr>
        <w:t>s</w:t>
      </w:r>
      <w:r w:rsidRPr="005B7FF9" w:rsidR="00A828FA">
        <w:rPr>
          <w:rFonts w:ascii="Times New Roman" w:hAnsi="Times New Roman" w:cs="Times New Roman"/>
          <w:sz w:val="24"/>
          <w:szCs w:val="24"/>
        </w:rPr>
        <w:t>;</w:t>
      </w:r>
    </w:p>
    <w:p w:rsidRPr="005B7FF9" w:rsidR="00462980" w:rsidP="00772B42" w:rsidRDefault="00E86287" w14:paraId="33DCC709" w14:textId="493A7EA7">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 xml:space="preserve">3) </w:t>
      </w:r>
      <w:r w:rsidRPr="005B7FF9" w:rsidR="00A45B82">
        <w:rPr>
          <w:rFonts w:ascii="Times New Roman" w:hAnsi="Times New Roman" w:cs="Times New Roman"/>
          <w:sz w:val="24"/>
          <w:szCs w:val="24"/>
        </w:rPr>
        <w:t xml:space="preserve">inspektsiooni nõudmisel esitab </w:t>
      </w:r>
      <w:proofErr w:type="spellStart"/>
      <w:r w:rsidRPr="005B7FF9" w:rsidR="00A45B82">
        <w:rPr>
          <w:rFonts w:ascii="Times New Roman" w:hAnsi="Times New Roman" w:cs="Times New Roman"/>
          <w:sz w:val="24"/>
          <w:szCs w:val="24"/>
        </w:rPr>
        <w:t>mitmepoolse</w:t>
      </w:r>
      <w:proofErr w:type="spellEnd"/>
      <w:r w:rsidRPr="005B7FF9" w:rsidR="00A45B82">
        <w:rPr>
          <w:rFonts w:ascii="Times New Roman" w:hAnsi="Times New Roman" w:cs="Times New Roman"/>
          <w:sz w:val="24"/>
          <w:szCs w:val="24"/>
        </w:rPr>
        <w:t xml:space="preserve"> kauplemissüsteemi korraldaja asjaomases kasvuturu segmendis </w:t>
      </w:r>
      <w:r w:rsidRPr="005B7FF9" w:rsidR="00B04EEA">
        <w:rPr>
          <w:rFonts w:ascii="Times New Roman" w:hAnsi="Times New Roman" w:cs="Times New Roman"/>
          <w:sz w:val="24"/>
          <w:szCs w:val="24"/>
        </w:rPr>
        <w:t>kauplemisele võetud</w:t>
      </w:r>
      <w:r w:rsidRPr="005B7FF9" w:rsidR="00A45B82">
        <w:rPr>
          <w:rFonts w:ascii="Times New Roman" w:hAnsi="Times New Roman" w:cs="Times New Roman"/>
          <w:sz w:val="24"/>
          <w:szCs w:val="24"/>
        </w:rPr>
        <w:t xml:space="preserve"> väärtpaberite täieliku loetelu ning kogu inspektsiooni nõutud teabe kasvuturu segmendi toimimise kohta.</w:t>
      </w:r>
    </w:p>
    <w:p w:rsidRPr="005B7FF9" w:rsidR="00DD6830" w:rsidP="00772B42" w:rsidRDefault="00DD6830" w14:paraId="75E88FA9" w14:textId="77777777">
      <w:pPr>
        <w:spacing w:after="0" w:line="240" w:lineRule="auto"/>
        <w:jc w:val="both"/>
        <w:rPr>
          <w:rFonts w:ascii="Times New Roman" w:hAnsi="Times New Roman" w:cs="Times New Roman"/>
          <w:sz w:val="24"/>
          <w:szCs w:val="24"/>
        </w:rPr>
      </w:pPr>
    </w:p>
    <w:p w:rsidRPr="005B7FF9" w:rsidR="00DD6830" w:rsidP="00772B42" w:rsidRDefault="00DD6830" w14:paraId="1CB002CD" w14:textId="4AB0032B">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(3</w:t>
      </w:r>
      <w:r w:rsidRPr="005B7FF9">
        <w:rPr>
          <w:rFonts w:ascii="Times New Roman" w:hAnsi="Times New Roman" w:cs="Times New Roman"/>
          <w:sz w:val="24"/>
          <w:szCs w:val="24"/>
          <w:vertAlign w:val="superscript"/>
        </w:rPr>
        <w:t>2</w:t>
      </w:r>
      <w:r w:rsidRPr="005B7FF9">
        <w:rPr>
          <w:rFonts w:ascii="Times New Roman" w:hAnsi="Times New Roman" w:cs="Times New Roman"/>
          <w:sz w:val="24"/>
          <w:szCs w:val="24"/>
        </w:rPr>
        <w:t>) Kasvuturu</w:t>
      </w:r>
      <w:r w:rsidRPr="005B7FF9" w:rsidR="00812EC4">
        <w:rPr>
          <w:rFonts w:ascii="Times New Roman" w:hAnsi="Times New Roman" w:cs="Times New Roman"/>
          <w:sz w:val="24"/>
          <w:szCs w:val="24"/>
        </w:rPr>
        <w:t xml:space="preserve"> korraldaja võib</w:t>
      </w:r>
      <w:r w:rsidRPr="005B7FF9" w:rsidR="00FD3C6C">
        <w:rPr>
          <w:rFonts w:ascii="Times New Roman" w:hAnsi="Times New Roman" w:cs="Times New Roman"/>
          <w:sz w:val="24"/>
          <w:szCs w:val="24"/>
        </w:rPr>
        <w:t xml:space="preserve"> kehtestada kasvuturu suhtes</w:t>
      </w:r>
      <w:r w:rsidRPr="005B7FF9" w:rsidR="00A24A5C">
        <w:rPr>
          <w:rFonts w:ascii="Times New Roman" w:hAnsi="Times New Roman" w:cs="Times New Roman"/>
          <w:sz w:val="24"/>
          <w:szCs w:val="24"/>
        </w:rPr>
        <w:t xml:space="preserve"> </w:t>
      </w:r>
      <w:r w:rsidR="00774626">
        <w:rPr>
          <w:rFonts w:ascii="Times New Roman" w:hAnsi="Times New Roman" w:cs="Times New Roman"/>
          <w:sz w:val="24"/>
          <w:szCs w:val="24"/>
        </w:rPr>
        <w:t>lisa</w:t>
      </w:r>
      <w:r w:rsidRPr="005B7FF9" w:rsidR="00A24A5C">
        <w:rPr>
          <w:rFonts w:ascii="Times New Roman" w:hAnsi="Times New Roman" w:cs="Times New Roman"/>
          <w:sz w:val="24"/>
          <w:szCs w:val="24"/>
        </w:rPr>
        <w:t>tingimusi</w:t>
      </w:r>
      <w:r w:rsidRPr="005B7FF9" w:rsidR="00FF0FB3">
        <w:rPr>
          <w:rFonts w:ascii="Times New Roman" w:hAnsi="Times New Roman" w:cs="Times New Roman"/>
          <w:sz w:val="24"/>
          <w:szCs w:val="24"/>
        </w:rPr>
        <w:t xml:space="preserve">, arvestades </w:t>
      </w:r>
      <w:r w:rsidRPr="005B7FF9" w:rsidR="00A9087F">
        <w:rPr>
          <w:rFonts w:ascii="Times New Roman" w:hAnsi="Times New Roman" w:cs="Times New Roman"/>
          <w:sz w:val="24"/>
          <w:szCs w:val="24"/>
        </w:rPr>
        <w:t>käesoleva paragrahvi lõikes 5</w:t>
      </w:r>
      <w:r w:rsidRPr="005B7FF9" w:rsidR="00F15A90">
        <w:rPr>
          <w:rFonts w:ascii="Times New Roman" w:hAnsi="Times New Roman" w:cs="Times New Roman"/>
          <w:sz w:val="24"/>
          <w:szCs w:val="24"/>
        </w:rPr>
        <w:t xml:space="preserve"> sätestatut.“</w:t>
      </w:r>
      <w:r w:rsidRPr="005B7FF9" w:rsidR="00242F87">
        <w:rPr>
          <w:rFonts w:ascii="Times New Roman" w:hAnsi="Times New Roman" w:cs="Times New Roman"/>
          <w:sz w:val="24"/>
          <w:szCs w:val="24"/>
        </w:rPr>
        <w:t>;</w:t>
      </w:r>
    </w:p>
    <w:p w:rsidRPr="005B7FF9" w:rsidR="00511982" w:rsidP="00772B42" w:rsidRDefault="00511982" w14:paraId="1EF30692" w14:textId="77777777">
      <w:pPr>
        <w:spacing w:after="0" w:line="240" w:lineRule="auto"/>
        <w:jc w:val="both"/>
        <w:rPr>
          <w:rFonts w:ascii="Times New Roman" w:hAnsi="Times New Roman" w:cs="Times New Roman"/>
          <w:sz w:val="24"/>
          <w:szCs w:val="24"/>
        </w:rPr>
      </w:pPr>
    </w:p>
    <w:p w:rsidRPr="005B7FF9" w:rsidR="00511982" w:rsidP="00772B42" w:rsidRDefault="001D0F0E" w14:paraId="4B562E95" w14:textId="79E77EF8">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4</w:t>
      </w:r>
      <w:r w:rsidR="00B01F96">
        <w:rPr>
          <w:rFonts w:ascii="Times New Roman" w:hAnsi="Times New Roman" w:cs="Times New Roman"/>
          <w:b/>
          <w:bCs/>
          <w:sz w:val="24"/>
          <w:szCs w:val="24"/>
        </w:rPr>
        <w:t>9</w:t>
      </w:r>
      <w:r w:rsidRPr="005B7FF9" w:rsidR="00511982">
        <w:rPr>
          <w:rFonts w:ascii="Times New Roman" w:hAnsi="Times New Roman" w:cs="Times New Roman"/>
          <w:b/>
          <w:bCs/>
          <w:sz w:val="24"/>
          <w:szCs w:val="24"/>
        </w:rPr>
        <w:t xml:space="preserve">) </w:t>
      </w:r>
      <w:r w:rsidRPr="005B7FF9" w:rsidR="00511982">
        <w:rPr>
          <w:rFonts w:ascii="Times New Roman" w:hAnsi="Times New Roman" w:cs="Times New Roman"/>
          <w:sz w:val="24"/>
          <w:szCs w:val="24"/>
        </w:rPr>
        <w:t>paragrahvi 163</w:t>
      </w:r>
      <w:r w:rsidRPr="005B7FF9" w:rsidR="00511982">
        <w:rPr>
          <w:rFonts w:ascii="Times New Roman" w:hAnsi="Times New Roman" w:cs="Times New Roman"/>
          <w:sz w:val="24"/>
          <w:szCs w:val="24"/>
          <w:vertAlign w:val="superscript"/>
        </w:rPr>
        <w:t>5</w:t>
      </w:r>
      <w:r w:rsidRPr="005B7FF9" w:rsidR="00511982">
        <w:rPr>
          <w:rFonts w:ascii="Times New Roman" w:hAnsi="Times New Roman" w:cs="Times New Roman"/>
          <w:sz w:val="24"/>
          <w:szCs w:val="24"/>
        </w:rPr>
        <w:t xml:space="preserve"> </w:t>
      </w:r>
      <w:r w:rsidRPr="005B7FF9" w:rsidR="00B11C1D">
        <w:rPr>
          <w:rFonts w:ascii="Times New Roman" w:hAnsi="Times New Roman" w:cs="Times New Roman"/>
          <w:sz w:val="24"/>
          <w:szCs w:val="24"/>
        </w:rPr>
        <w:t>lõiked</w:t>
      </w:r>
      <w:r w:rsidRPr="005B7FF9" w:rsidR="00511982">
        <w:rPr>
          <w:rFonts w:ascii="Times New Roman" w:hAnsi="Times New Roman" w:cs="Times New Roman"/>
          <w:sz w:val="24"/>
          <w:szCs w:val="24"/>
        </w:rPr>
        <w:t xml:space="preserve"> 4 </w:t>
      </w:r>
      <w:r w:rsidRPr="005B7FF9" w:rsidR="00B11C1D">
        <w:rPr>
          <w:rFonts w:ascii="Times New Roman" w:hAnsi="Times New Roman" w:cs="Times New Roman"/>
          <w:sz w:val="24"/>
          <w:szCs w:val="24"/>
        </w:rPr>
        <w:t xml:space="preserve">ja 5 </w:t>
      </w:r>
      <w:r w:rsidRPr="005B7FF9" w:rsidR="00593EE1">
        <w:rPr>
          <w:rFonts w:ascii="Times New Roman" w:hAnsi="Times New Roman" w:cs="Times New Roman"/>
          <w:sz w:val="24"/>
          <w:szCs w:val="24"/>
        </w:rPr>
        <w:t xml:space="preserve">muudetakse </w:t>
      </w:r>
      <w:r w:rsidR="004E7679">
        <w:rPr>
          <w:rFonts w:ascii="Times New Roman" w:hAnsi="Times New Roman" w:cs="Times New Roman"/>
          <w:sz w:val="24"/>
          <w:szCs w:val="24"/>
        </w:rPr>
        <w:t>ning</w:t>
      </w:r>
      <w:r w:rsidRPr="005B7FF9" w:rsidR="00593EE1">
        <w:rPr>
          <w:rFonts w:ascii="Times New Roman" w:hAnsi="Times New Roman" w:cs="Times New Roman"/>
          <w:sz w:val="24"/>
          <w:szCs w:val="24"/>
        </w:rPr>
        <w:t xml:space="preserve"> sõnastatakse järgmiselt:</w:t>
      </w:r>
    </w:p>
    <w:p w:rsidRPr="005B7FF9" w:rsidR="0061614F" w:rsidP="00772B42" w:rsidRDefault="0061614F" w14:paraId="7EC4DD5C" w14:textId="3EBEB1E7">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 xml:space="preserve">„(4) </w:t>
      </w:r>
      <w:r w:rsidRPr="005B7FF9" w:rsidR="00426AC4">
        <w:rPr>
          <w:rFonts w:ascii="Times New Roman" w:hAnsi="Times New Roman" w:cs="Times New Roman"/>
          <w:sz w:val="24"/>
          <w:szCs w:val="24"/>
        </w:rPr>
        <w:t>Kasvuturu korraldaja taotlusel või juhul</w:t>
      </w:r>
      <w:r w:rsidRPr="005B7FF9" w:rsidR="00C51BB4">
        <w:rPr>
          <w:rFonts w:ascii="Times New Roman" w:hAnsi="Times New Roman" w:cs="Times New Roman"/>
          <w:sz w:val="24"/>
          <w:szCs w:val="24"/>
        </w:rPr>
        <w:t>,</w:t>
      </w:r>
      <w:r w:rsidRPr="005B7FF9" w:rsidR="00426AC4">
        <w:rPr>
          <w:rFonts w:ascii="Times New Roman" w:hAnsi="Times New Roman" w:cs="Times New Roman"/>
          <w:sz w:val="24"/>
          <w:szCs w:val="24"/>
        </w:rPr>
        <w:t xml:space="preserve"> kui kasvuturg ei vasta käesoleva paragrahvi lõikes</w:t>
      </w:r>
      <w:r w:rsidR="001A7084">
        <w:rPr>
          <w:rFonts w:ascii="Times New Roman" w:hAnsi="Times New Roman" w:cs="Times New Roman"/>
          <w:sz w:val="24"/>
          <w:szCs w:val="24"/>
        </w:rPr>
        <w:t> </w:t>
      </w:r>
      <w:r w:rsidRPr="005B7FF9" w:rsidR="00426AC4">
        <w:rPr>
          <w:rFonts w:ascii="Times New Roman" w:hAnsi="Times New Roman" w:cs="Times New Roman"/>
          <w:sz w:val="24"/>
          <w:szCs w:val="24"/>
        </w:rPr>
        <w:t>3</w:t>
      </w:r>
      <w:r w:rsidRPr="005B7FF9" w:rsidR="001363FE">
        <w:rPr>
          <w:rFonts w:ascii="Times New Roman" w:hAnsi="Times New Roman" w:cs="Times New Roman"/>
          <w:sz w:val="24"/>
          <w:szCs w:val="24"/>
        </w:rPr>
        <w:t xml:space="preserve"> </w:t>
      </w:r>
      <w:r w:rsidRPr="005B7FF9" w:rsidR="00082C65">
        <w:rPr>
          <w:rFonts w:ascii="Times New Roman" w:hAnsi="Times New Roman" w:cs="Times New Roman"/>
          <w:sz w:val="24"/>
          <w:szCs w:val="24"/>
        </w:rPr>
        <w:t xml:space="preserve">ja </w:t>
      </w:r>
      <w:proofErr w:type="spellStart"/>
      <w:r w:rsidRPr="005B7FF9" w:rsidR="00082C65">
        <w:rPr>
          <w:rFonts w:ascii="Times New Roman" w:hAnsi="Times New Roman" w:cs="Times New Roman"/>
          <w:sz w:val="24"/>
          <w:szCs w:val="24"/>
        </w:rPr>
        <w:t>mitmepoolse</w:t>
      </w:r>
      <w:proofErr w:type="spellEnd"/>
      <w:r w:rsidRPr="005B7FF9" w:rsidR="00082C65">
        <w:rPr>
          <w:rFonts w:ascii="Times New Roman" w:hAnsi="Times New Roman" w:cs="Times New Roman"/>
          <w:sz w:val="24"/>
          <w:szCs w:val="24"/>
        </w:rPr>
        <w:t xml:space="preserve"> kauplemissüsteemi segmendi </w:t>
      </w:r>
      <w:r w:rsidRPr="005B7FF9" w:rsidR="00353141">
        <w:rPr>
          <w:rFonts w:ascii="Times New Roman" w:hAnsi="Times New Roman" w:cs="Times New Roman"/>
          <w:sz w:val="24"/>
          <w:szCs w:val="24"/>
        </w:rPr>
        <w:t>puhul lisaks lõikes 3</w:t>
      </w:r>
      <w:r w:rsidRPr="005B7FF9" w:rsidR="00353141">
        <w:rPr>
          <w:rFonts w:ascii="Times New Roman" w:hAnsi="Times New Roman" w:cs="Times New Roman"/>
          <w:sz w:val="24"/>
          <w:szCs w:val="24"/>
          <w:vertAlign w:val="superscript"/>
        </w:rPr>
        <w:t>1</w:t>
      </w:r>
      <w:r w:rsidRPr="005B7FF9" w:rsidR="00353141">
        <w:rPr>
          <w:rFonts w:ascii="Times New Roman" w:hAnsi="Times New Roman" w:cs="Times New Roman"/>
          <w:sz w:val="24"/>
          <w:szCs w:val="24"/>
        </w:rPr>
        <w:t xml:space="preserve"> </w:t>
      </w:r>
      <w:r w:rsidRPr="005B7FF9" w:rsidR="00426AC4">
        <w:rPr>
          <w:rFonts w:ascii="Times New Roman" w:hAnsi="Times New Roman" w:cs="Times New Roman"/>
          <w:sz w:val="24"/>
          <w:szCs w:val="24"/>
        </w:rPr>
        <w:t xml:space="preserve">sätestatule, tühistab inspektsioon </w:t>
      </w:r>
      <w:proofErr w:type="spellStart"/>
      <w:r w:rsidRPr="005B7FF9" w:rsidR="00426AC4">
        <w:rPr>
          <w:rFonts w:ascii="Times New Roman" w:hAnsi="Times New Roman" w:cs="Times New Roman"/>
          <w:sz w:val="24"/>
          <w:szCs w:val="24"/>
        </w:rPr>
        <w:t>mitmepoolse</w:t>
      </w:r>
      <w:proofErr w:type="spellEnd"/>
      <w:r w:rsidRPr="005B7FF9" w:rsidR="00426AC4">
        <w:rPr>
          <w:rFonts w:ascii="Times New Roman" w:hAnsi="Times New Roman" w:cs="Times New Roman"/>
          <w:sz w:val="24"/>
          <w:szCs w:val="24"/>
        </w:rPr>
        <w:t xml:space="preserve"> kauplemissüsteemi</w:t>
      </w:r>
      <w:r w:rsidRPr="005B7FF9" w:rsidR="007C5342">
        <w:rPr>
          <w:rFonts w:ascii="Times New Roman" w:hAnsi="Times New Roman" w:cs="Times New Roman"/>
          <w:sz w:val="24"/>
          <w:szCs w:val="24"/>
        </w:rPr>
        <w:t xml:space="preserve"> või selle segmendi</w:t>
      </w:r>
      <w:r w:rsidRPr="005B7FF9" w:rsidR="00426AC4">
        <w:rPr>
          <w:rFonts w:ascii="Times New Roman" w:hAnsi="Times New Roman" w:cs="Times New Roman"/>
          <w:sz w:val="24"/>
          <w:szCs w:val="24"/>
        </w:rPr>
        <w:t xml:space="preserve"> kasvuturuna registreerimise, võttes arvesse komisjoni delegeeritud määruse (EL) nr 2017/565 artiklis 79 sätestatut, </w:t>
      </w:r>
      <w:r w:rsidR="003B2D35">
        <w:rPr>
          <w:rFonts w:ascii="Times New Roman" w:hAnsi="Times New Roman" w:cs="Times New Roman"/>
          <w:sz w:val="24"/>
          <w:szCs w:val="24"/>
        </w:rPr>
        <w:t>ning</w:t>
      </w:r>
      <w:r w:rsidRPr="005B7FF9" w:rsidR="00426AC4">
        <w:rPr>
          <w:rFonts w:ascii="Times New Roman" w:hAnsi="Times New Roman" w:cs="Times New Roman"/>
          <w:sz w:val="24"/>
          <w:szCs w:val="24"/>
        </w:rPr>
        <w:t xml:space="preserve"> teavitab sellest </w:t>
      </w:r>
      <w:r w:rsidRPr="005B7FF9" w:rsidR="00AF2F4A">
        <w:rPr>
          <w:rFonts w:ascii="Times New Roman" w:hAnsi="Times New Roman" w:cs="Times New Roman"/>
          <w:sz w:val="24"/>
          <w:szCs w:val="24"/>
        </w:rPr>
        <w:t xml:space="preserve">esimesel võimalusel </w:t>
      </w:r>
      <w:r w:rsidRPr="005B7FF9" w:rsidR="00426AC4">
        <w:rPr>
          <w:rFonts w:ascii="Times New Roman" w:hAnsi="Times New Roman" w:cs="Times New Roman"/>
          <w:sz w:val="24"/>
          <w:szCs w:val="24"/>
        </w:rPr>
        <w:t>Euroopa Väärtpaberiturujärelevalve Asutust.</w:t>
      </w:r>
    </w:p>
    <w:p w:rsidRPr="005B7FF9" w:rsidR="0090495F" w:rsidP="00772B42" w:rsidRDefault="0090495F" w14:paraId="541354D0" w14:textId="77777777">
      <w:pPr>
        <w:spacing w:after="0" w:line="240" w:lineRule="auto"/>
        <w:jc w:val="both"/>
        <w:rPr>
          <w:rFonts w:ascii="Times New Roman" w:hAnsi="Times New Roman" w:cs="Times New Roman"/>
          <w:sz w:val="24"/>
          <w:szCs w:val="24"/>
        </w:rPr>
      </w:pPr>
    </w:p>
    <w:p w:rsidRPr="005B7FF9" w:rsidR="003A22AF" w:rsidP="00772B42" w:rsidRDefault="0090495F" w14:paraId="58AA9E0C" w14:textId="750D0802">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 xml:space="preserve">(5) </w:t>
      </w:r>
      <w:r w:rsidRPr="005B7FF9" w:rsidR="00514115">
        <w:rPr>
          <w:rFonts w:ascii="Times New Roman" w:hAnsi="Times New Roman" w:cs="Times New Roman"/>
          <w:sz w:val="24"/>
          <w:szCs w:val="24"/>
        </w:rPr>
        <w:t>Kasvuturul</w:t>
      </w:r>
      <w:r w:rsidRPr="005B7FF9" w:rsidR="00343AAC">
        <w:rPr>
          <w:rFonts w:ascii="Times New Roman" w:hAnsi="Times New Roman" w:cs="Times New Roman"/>
          <w:sz w:val="24"/>
          <w:szCs w:val="24"/>
        </w:rPr>
        <w:t>e</w:t>
      </w:r>
      <w:r w:rsidRPr="005B7FF9" w:rsidR="00357B0F">
        <w:rPr>
          <w:rFonts w:ascii="Times New Roman" w:hAnsi="Times New Roman" w:cs="Times New Roman"/>
          <w:sz w:val="24"/>
          <w:szCs w:val="24"/>
        </w:rPr>
        <w:t xml:space="preserve"> </w:t>
      </w:r>
      <w:r w:rsidRPr="005B7FF9" w:rsidR="00514115">
        <w:rPr>
          <w:rFonts w:ascii="Times New Roman" w:hAnsi="Times New Roman" w:cs="Times New Roman"/>
          <w:sz w:val="24"/>
          <w:szCs w:val="24"/>
        </w:rPr>
        <w:t>kauplemisele võetud väärtpaberiga võib kaubelda ka muus kauplemiskohas tingimusel, et emitenti on sellest teavitatud ja ta ei ole esitanud</w:t>
      </w:r>
      <w:r w:rsidRPr="005B7FF9" w:rsidR="00BA3848">
        <w:rPr>
          <w:rFonts w:ascii="Times New Roman" w:hAnsi="Times New Roman" w:cs="Times New Roman"/>
          <w:sz w:val="24"/>
          <w:szCs w:val="24"/>
        </w:rPr>
        <w:t xml:space="preserve"> vastuväiteid</w:t>
      </w:r>
      <w:r w:rsidRPr="005B7FF9" w:rsidR="00514115">
        <w:rPr>
          <w:rFonts w:ascii="Times New Roman" w:hAnsi="Times New Roman" w:cs="Times New Roman"/>
          <w:sz w:val="24"/>
          <w:szCs w:val="24"/>
        </w:rPr>
        <w:t>. Kui muu kauplemiskoht on teine kasvuturg või selle segment, ei kohaldata emitendi suhtes</w:t>
      </w:r>
      <w:r w:rsidRPr="005B7FF9" w:rsidR="00E2282C">
        <w:rPr>
          <w:rFonts w:ascii="Times New Roman" w:hAnsi="Times New Roman" w:cs="Times New Roman"/>
          <w:sz w:val="24"/>
          <w:szCs w:val="24"/>
        </w:rPr>
        <w:t xml:space="preserve"> seoses</w:t>
      </w:r>
      <w:r w:rsidRPr="005B7FF9" w:rsidR="002A1605">
        <w:rPr>
          <w:rFonts w:ascii="Times New Roman" w:hAnsi="Times New Roman" w:cs="Times New Roman"/>
          <w:sz w:val="24"/>
          <w:szCs w:val="24"/>
        </w:rPr>
        <w:t xml:space="preserve"> </w:t>
      </w:r>
      <w:r w:rsidRPr="005B7FF9" w:rsidR="00E41A36">
        <w:rPr>
          <w:rFonts w:ascii="Times New Roman" w:hAnsi="Times New Roman" w:cs="Times New Roman"/>
          <w:sz w:val="24"/>
          <w:szCs w:val="24"/>
        </w:rPr>
        <w:t>selle teise kasvuturuga</w:t>
      </w:r>
      <w:r w:rsidRPr="005B7FF9" w:rsidR="0026709C">
        <w:rPr>
          <w:rFonts w:ascii="Times New Roman" w:hAnsi="Times New Roman" w:cs="Times New Roman"/>
          <w:sz w:val="24"/>
          <w:szCs w:val="24"/>
        </w:rPr>
        <w:t xml:space="preserve"> ühtegi </w:t>
      </w:r>
      <w:r w:rsidRPr="005B7FF9" w:rsidR="00135A07">
        <w:rPr>
          <w:rFonts w:ascii="Times New Roman" w:hAnsi="Times New Roman" w:cs="Times New Roman"/>
          <w:sz w:val="24"/>
          <w:szCs w:val="24"/>
        </w:rPr>
        <w:t>ühingu juhtimis</w:t>
      </w:r>
      <w:r w:rsidRPr="005B7FF9" w:rsidR="00A06EF6">
        <w:rPr>
          <w:rFonts w:ascii="Times New Roman" w:hAnsi="Times New Roman" w:cs="Times New Roman"/>
          <w:sz w:val="24"/>
          <w:szCs w:val="24"/>
        </w:rPr>
        <w:t>korralduse</w:t>
      </w:r>
      <w:r w:rsidR="00111352">
        <w:rPr>
          <w:rFonts w:ascii="Times New Roman" w:hAnsi="Times New Roman" w:cs="Times New Roman"/>
          <w:sz w:val="24"/>
          <w:szCs w:val="24"/>
        </w:rPr>
        <w:t>ga</w:t>
      </w:r>
      <w:r w:rsidRPr="005B7FF9" w:rsidR="00135A07">
        <w:rPr>
          <w:rFonts w:ascii="Times New Roman" w:hAnsi="Times New Roman" w:cs="Times New Roman"/>
          <w:sz w:val="24"/>
          <w:szCs w:val="24"/>
        </w:rPr>
        <w:t xml:space="preserve"> </w:t>
      </w:r>
      <w:r w:rsidR="004F58A4">
        <w:rPr>
          <w:rFonts w:ascii="Times New Roman" w:hAnsi="Times New Roman" w:cs="Times New Roman"/>
          <w:sz w:val="24"/>
          <w:szCs w:val="24"/>
        </w:rPr>
        <w:t>ega</w:t>
      </w:r>
      <w:r w:rsidRPr="005B7FF9" w:rsidR="00135A07">
        <w:rPr>
          <w:rFonts w:ascii="Times New Roman" w:hAnsi="Times New Roman" w:cs="Times New Roman"/>
          <w:sz w:val="24"/>
          <w:szCs w:val="24"/>
        </w:rPr>
        <w:t xml:space="preserve"> </w:t>
      </w:r>
      <w:r w:rsidRPr="005B7FF9" w:rsidR="00E03480">
        <w:rPr>
          <w:rFonts w:ascii="Times New Roman" w:hAnsi="Times New Roman" w:cs="Times New Roman"/>
          <w:sz w:val="24"/>
          <w:szCs w:val="24"/>
        </w:rPr>
        <w:t xml:space="preserve">teabe </w:t>
      </w:r>
      <w:r w:rsidRPr="005B7FF9" w:rsidR="00135A07">
        <w:rPr>
          <w:rFonts w:ascii="Times New Roman" w:hAnsi="Times New Roman" w:cs="Times New Roman"/>
          <w:sz w:val="24"/>
          <w:szCs w:val="24"/>
        </w:rPr>
        <w:t xml:space="preserve">esmase, </w:t>
      </w:r>
      <w:r w:rsidRPr="005B7FF9" w:rsidR="00400DD2">
        <w:rPr>
          <w:rFonts w:ascii="Times New Roman" w:hAnsi="Times New Roman" w:cs="Times New Roman"/>
          <w:sz w:val="24"/>
          <w:szCs w:val="24"/>
        </w:rPr>
        <w:t>jooksva</w:t>
      </w:r>
      <w:r w:rsidRPr="005B7FF9" w:rsidR="00135A07">
        <w:rPr>
          <w:rFonts w:ascii="Times New Roman" w:hAnsi="Times New Roman" w:cs="Times New Roman"/>
          <w:sz w:val="24"/>
          <w:szCs w:val="24"/>
        </w:rPr>
        <w:t xml:space="preserve"> või ühekordse avalikustamisega seotud kohustust</w:t>
      </w:r>
      <w:r w:rsidRPr="005B7FF9" w:rsidR="00E03480">
        <w:rPr>
          <w:rFonts w:ascii="Times New Roman" w:hAnsi="Times New Roman" w:cs="Times New Roman"/>
          <w:sz w:val="24"/>
          <w:szCs w:val="24"/>
        </w:rPr>
        <w:t>.</w:t>
      </w:r>
      <w:r w:rsidRPr="005B7FF9" w:rsidR="00A50BE4">
        <w:rPr>
          <w:rFonts w:ascii="Times New Roman" w:hAnsi="Times New Roman" w:cs="Times New Roman"/>
          <w:sz w:val="24"/>
          <w:szCs w:val="24"/>
        </w:rPr>
        <w:t xml:space="preserve"> </w:t>
      </w:r>
      <w:r w:rsidRPr="005B7FF9" w:rsidR="00514115">
        <w:rPr>
          <w:rFonts w:ascii="Times New Roman" w:hAnsi="Times New Roman" w:cs="Times New Roman"/>
          <w:sz w:val="24"/>
          <w:szCs w:val="24"/>
        </w:rPr>
        <w:t xml:space="preserve">Kui muu kauplemiskoht ei ole teine kasvuturg, </w:t>
      </w:r>
      <w:r w:rsidRPr="005B7FF9" w:rsidR="001316AB">
        <w:rPr>
          <w:rFonts w:ascii="Times New Roman" w:hAnsi="Times New Roman" w:cs="Times New Roman"/>
          <w:sz w:val="24"/>
          <w:szCs w:val="24"/>
        </w:rPr>
        <w:t xml:space="preserve">tuleb </w:t>
      </w:r>
      <w:r w:rsidRPr="005B7FF9" w:rsidR="00514115">
        <w:rPr>
          <w:rFonts w:ascii="Times New Roman" w:hAnsi="Times New Roman" w:cs="Times New Roman"/>
          <w:sz w:val="24"/>
          <w:szCs w:val="24"/>
        </w:rPr>
        <w:t xml:space="preserve">emitenti </w:t>
      </w:r>
      <w:r w:rsidRPr="005B7FF9" w:rsidR="001316AB">
        <w:rPr>
          <w:rFonts w:ascii="Times New Roman" w:hAnsi="Times New Roman" w:cs="Times New Roman"/>
          <w:sz w:val="24"/>
          <w:szCs w:val="24"/>
        </w:rPr>
        <w:t>teavitada</w:t>
      </w:r>
      <w:r w:rsidRPr="005B7FF9" w:rsidR="000534DC">
        <w:rPr>
          <w:rFonts w:ascii="Times New Roman" w:hAnsi="Times New Roman" w:cs="Times New Roman"/>
          <w:sz w:val="24"/>
          <w:szCs w:val="24"/>
        </w:rPr>
        <w:t xml:space="preserve"> kõigist</w:t>
      </w:r>
      <w:r w:rsidRPr="005B7FF9" w:rsidR="004F6ADD">
        <w:rPr>
          <w:rFonts w:ascii="Times New Roman" w:hAnsi="Times New Roman" w:cs="Times New Roman"/>
          <w:sz w:val="24"/>
          <w:szCs w:val="24"/>
        </w:rPr>
        <w:t xml:space="preserve"> </w:t>
      </w:r>
      <w:r w:rsidRPr="005B7FF9" w:rsidR="00514115">
        <w:rPr>
          <w:rFonts w:ascii="Times New Roman" w:hAnsi="Times New Roman" w:cs="Times New Roman"/>
          <w:sz w:val="24"/>
          <w:szCs w:val="24"/>
        </w:rPr>
        <w:t>tema suhtes</w:t>
      </w:r>
      <w:r w:rsidRPr="005B7FF9" w:rsidR="0007161E">
        <w:rPr>
          <w:rFonts w:ascii="Times New Roman" w:hAnsi="Times New Roman" w:cs="Times New Roman"/>
          <w:sz w:val="24"/>
          <w:szCs w:val="24"/>
        </w:rPr>
        <w:t xml:space="preserve"> seoses </w:t>
      </w:r>
      <w:r w:rsidRPr="005B7FF9" w:rsidR="006215F8">
        <w:rPr>
          <w:rFonts w:ascii="Times New Roman" w:hAnsi="Times New Roman" w:cs="Times New Roman"/>
          <w:sz w:val="24"/>
          <w:szCs w:val="24"/>
        </w:rPr>
        <w:t xml:space="preserve">muu kauplemiskohaga </w:t>
      </w:r>
      <w:r w:rsidRPr="005B7FF9" w:rsidR="00C81CC2">
        <w:rPr>
          <w:rFonts w:ascii="Times New Roman" w:hAnsi="Times New Roman" w:cs="Times New Roman"/>
          <w:sz w:val="24"/>
          <w:szCs w:val="24"/>
        </w:rPr>
        <w:t>kohaldatavatest</w:t>
      </w:r>
      <w:r w:rsidRPr="005B7FF9" w:rsidR="001A31BC">
        <w:rPr>
          <w:rFonts w:ascii="Times New Roman" w:hAnsi="Times New Roman" w:cs="Times New Roman"/>
          <w:sz w:val="24"/>
          <w:szCs w:val="24"/>
        </w:rPr>
        <w:t xml:space="preserve"> nimetatud kohustustest.</w:t>
      </w:r>
      <w:r w:rsidRPr="005B7FF9" w:rsidR="00243F7C">
        <w:rPr>
          <w:rFonts w:ascii="Times New Roman" w:hAnsi="Times New Roman" w:cs="Times New Roman"/>
          <w:sz w:val="24"/>
          <w:szCs w:val="24"/>
        </w:rPr>
        <w:t>“;</w:t>
      </w:r>
    </w:p>
    <w:p w:rsidRPr="005B7FF9" w:rsidR="00EA7B99" w:rsidP="00772B42" w:rsidRDefault="00EA7B99" w14:paraId="268776D4" w14:textId="77777777">
      <w:pPr>
        <w:spacing w:after="0" w:line="240" w:lineRule="auto"/>
        <w:jc w:val="both"/>
        <w:rPr>
          <w:rFonts w:ascii="Times New Roman" w:hAnsi="Times New Roman" w:cs="Times New Roman"/>
          <w:sz w:val="24"/>
          <w:szCs w:val="24"/>
        </w:rPr>
      </w:pPr>
    </w:p>
    <w:p w:rsidR="00EA7B99" w:rsidP="00772B42" w:rsidRDefault="00B01F96" w14:paraId="6622B14C" w14:textId="33279C75">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50</w:t>
      </w:r>
      <w:r w:rsidRPr="005B7FF9" w:rsidR="00EA7B99">
        <w:rPr>
          <w:rFonts w:ascii="Times New Roman" w:hAnsi="Times New Roman" w:cs="Times New Roman"/>
          <w:b/>
          <w:bCs/>
          <w:sz w:val="24"/>
          <w:szCs w:val="24"/>
        </w:rPr>
        <w:t>)</w:t>
      </w:r>
      <w:r w:rsidRPr="005B7FF9" w:rsidR="00EA7B99">
        <w:rPr>
          <w:rFonts w:ascii="Times New Roman" w:hAnsi="Times New Roman" w:cs="Times New Roman"/>
          <w:sz w:val="24"/>
          <w:szCs w:val="24"/>
        </w:rPr>
        <w:t xml:space="preserve"> paragrahvi 169 lõikest 2 jäetakse välja</w:t>
      </w:r>
      <w:r w:rsidRPr="005B7FF9" w:rsidR="00B73D54">
        <w:rPr>
          <w:rFonts w:ascii="Times New Roman" w:hAnsi="Times New Roman" w:cs="Times New Roman"/>
          <w:sz w:val="24"/>
          <w:szCs w:val="24"/>
        </w:rPr>
        <w:t xml:space="preserve"> </w:t>
      </w:r>
      <w:r w:rsidRPr="005B7FF9" w:rsidR="009C7423">
        <w:rPr>
          <w:rFonts w:ascii="Times New Roman" w:hAnsi="Times New Roman" w:cs="Times New Roman"/>
          <w:sz w:val="24"/>
          <w:szCs w:val="24"/>
        </w:rPr>
        <w:t>sõnad</w:t>
      </w:r>
      <w:r w:rsidRPr="005B7FF9" w:rsidR="00B73D54">
        <w:rPr>
          <w:rFonts w:ascii="Times New Roman" w:hAnsi="Times New Roman" w:cs="Times New Roman"/>
          <w:sz w:val="24"/>
          <w:szCs w:val="24"/>
        </w:rPr>
        <w:t xml:space="preserve"> „</w:t>
      </w:r>
      <w:r w:rsidRPr="005B7FF9" w:rsidR="003B494A">
        <w:rPr>
          <w:rFonts w:ascii="Times New Roman" w:hAnsi="Times New Roman" w:cs="Times New Roman"/>
          <w:sz w:val="24"/>
          <w:szCs w:val="24"/>
        </w:rPr>
        <w:t>börsikorraldaja või“;</w:t>
      </w:r>
    </w:p>
    <w:p w:rsidR="00B524E0" w:rsidP="00772B42" w:rsidRDefault="00B524E0" w14:paraId="74549D90" w14:textId="77777777">
      <w:pPr>
        <w:spacing w:after="0" w:line="240" w:lineRule="auto"/>
        <w:jc w:val="both"/>
        <w:rPr>
          <w:rFonts w:ascii="Times New Roman" w:hAnsi="Times New Roman" w:cs="Times New Roman"/>
          <w:sz w:val="24"/>
          <w:szCs w:val="24"/>
        </w:rPr>
      </w:pPr>
    </w:p>
    <w:p w:rsidR="00B524E0" w:rsidP="00772B42" w:rsidRDefault="00B524E0" w14:paraId="077F9F78" w14:textId="43B01ABF">
      <w:pPr>
        <w:spacing w:after="0" w:line="240" w:lineRule="auto"/>
        <w:jc w:val="both"/>
        <w:rPr>
          <w:rFonts w:ascii="Times New Roman" w:hAnsi="Times New Roman" w:cs="Times New Roman"/>
          <w:sz w:val="24"/>
          <w:szCs w:val="24"/>
        </w:rPr>
      </w:pPr>
      <w:r w:rsidRPr="00566890">
        <w:rPr>
          <w:rFonts w:ascii="Times New Roman" w:hAnsi="Times New Roman" w:cs="Times New Roman"/>
          <w:b/>
          <w:bCs/>
          <w:sz w:val="24"/>
          <w:szCs w:val="24"/>
        </w:rPr>
        <w:t>5</w:t>
      </w:r>
      <w:r w:rsidR="00B01F96">
        <w:rPr>
          <w:rFonts w:ascii="Times New Roman" w:hAnsi="Times New Roman" w:cs="Times New Roman"/>
          <w:b/>
          <w:bCs/>
          <w:sz w:val="24"/>
          <w:szCs w:val="24"/>
        </w:rPr>
        <w:t>1</w:t>
      </w:r>
      <w:r w:rsidRPr="00566890">
        <w:rPr>
          <w:rFonts w:ascii="Times New Roman" w:hAnsi="Times New Roman" w:cs="Times New Roman"/>
          <w:b/>
          <w:bCs/>
          <w:sz w:val="24"/>
          <w:szCs w:val="24"/>
        </w:rPr>
        <w:t>)</w:t>
      </w:r>
      <w:r>
        <w:rPr>
          <w:rFonts w:ascii="Times New Roman" w:hAnsi="Times New Roman" w:cs="Times New Roman"/>
          <w:sz w:val="24"/>
          <w:szCs w:val="24"/>
        </w:rPr>
        <w:t xml:space="preserve"> </w:t>
      </w:r>
      <w:r w:rsidR="00133125">
        <w:rPr>
          <w:rFonts w:ascii="Times New Roman" w:hAnsi="Times New Roman" w:cs="Times New Roman"/>
          <w:sz w:val="24"/>
          <w:szCs w:val="24"/>
        </w:rPr>
        <w:t xml:space="preserve">seadust täiendatakse </w:t>
      </w:r>
      <w:r w:rsidR="00566890">
        <w:rPr>
          <w:rFonts w:ascii="Times New Roman" w:hAnsi="Times New Roman" w:cs="Times New Roman"/>
          <w:sz w:val="24"/>
          <w:szCs w:val="24"/>
        </w:rPr>
        <w:t>22</w:t>
      </w:r>
      <w:r w:rsidR="00566890">
        <w:rPr>
          <w:rFonts w:ascii="Times New Roman" w:hAnsi="Times New Roman" w:cs="Times New Roman"/>
          <w:sz w:val="24"/>
          <w:szCs w:val="24"/>
          <w:vertAlign w:val="superscript"/>
        </w:rPr>
        <w:t>2</w:t>
      </w:r>
      <w:r w:rsidR="00566890">
        <w:rPr>
          <w:rFonts w:ascii="Times New Roman" w:hAnsi="Times New Roman" w:cs="Times New Roman"/>
          <w:sz w:val="24"/>
          <w:szCs w:val="24"/>
        </w:rPr>
        <w:t>. peatükiga järgmises sõnastuses:</w:t>
      </w:r>
    </w:p>
    <w:p w:rsidRPr="00EF4724" w:rsidR="00566890" w:rsidP="00376C68" w:rsidRDefault="00FF6EEB" w14:paraId="18B3B125" w14:textId="6749FD1F">
      <w:pPr>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t>„</w:t>
      </w:r>
      <w:r w:rsidRPr="00EF4724">
        <w:rPr>
          <w:rFonts w:ascii="Times New Roman" w:hAnsi="Times New Roman" w:cs="Times New Roman"/>
          <w:b/>
          <w:bCs/>
          <w:sz w:val="24"/>
          <w:szCs w:val="24"/>
        </w:rPr>
        <w:t>22</w:t>
      </w:r>
      <w:r w:rsidRPr="00EF4724">
        <w:rPr>
          <w:rFonts w:ascii="Times New Roman" w:hAnsi="Times New Roman" w:cs="Times New Roman"/>
          <w:b/>
          <w:bCs/>
          <w:sz w:val="24"/>
          <w:szCs w:val="24"/>
          <w:vertAlign w:val="superscript"/>
        </w:rPr>
        <w:t>2</w:t>
      </w:r>
      <w:r w:rsidRPr="00EF4724">
        <w:rPr>
          <w:rFonts w:ascii="Times New Roman" w:hAnsi="Times New Roman" w:cs="Times New Roman"/>
          <w:b/>
          <w:bCs/>
          <w:sz w:val="24"/>
          <w:szCs w:val="24"/>
        </w:rPr>
        <w:t xml:space="preserve">. </w:t>
      </w:r>
      <w:r w:rsidRPr="00EF4724" w:rsidR="00B06CF4">
        <w:rPr>
          <w:rFonts w:ascii="Times New Roman" w:hAnsi="Times New Roman" w:cs="Times New Roman"/>
          <w:b/>
          <w:bCs/>
          <w:sz w:val="24"/>
          <w:szCs w:val="24"/>
        </w:rPr>
        <w:t>peatükk</w:t>
      </w:r>
    </w:p>
    <w:p w:rsidRPr="00EF4724" w:rsidR="00A02D47" w:rsidP="00376C68" w:rsidRDefault="00A02D47" w14:paraId="08B150A4" w14:textId="77D1CBF1">
      <w:pPr>
        <w:spacing w:after="0" w:line="240" w:lineRule="auto"/>
        <w:jc w:val="center"/>
        <w:rPr>
          <w:rFonts w:ascii="Times New Roman" w:hAnsi="Times New Roman" w:cs="Times New Roman"/>
          <w:b/>
          <w:bCs/>
          <w:sz w:val="24"/>
          <w:szCs w:val="24"/>
        </w:rPr>
      </w:pPr>
      <w:r w:rsidRPr="00EF4724">
        <w:rPr>
          <w:rFonts w:ascii="Times New Roman" w:hAnsi="Times New Roman" w:cs="Times New Roman"/>
          <w:b/>
          <w:bCs/>
          <w:sz w:val="24"/>
          <w:szCs w:val="24"/>
        </w:rPr>
        <w:t xml:space="preserve">EMITENDI </w:t>
      </w:r>
      <w:r w:rsidR="007B3566">
        <w:rPr>
          <w:rFonts w:ascii="Times New Roman" w:hAnsi="Times New Roman" w:cs="Times New Roman"/>
          <w:b/>
          <w:bCs/>
          <w:sz w:val="24"/>
          <w:szCs w:val="24"/>
        </w:rPr>
        <w:t>POOLT MUU TEABE AVALIKUSTAMINE</w:t>
      </w:r>
    </w:p>
    <w:p w:rsidR="002C5D44" w:rsidP="00953955" w:rsidRDefault="002C5D44" w14:paraId="055FBCB0" w14:textId="77777777">
      <w:pPr>
        <w:spacing w:after="0" w:line="240" w:lineRule="auto"/>
        <w:jc w:val="both"/>
        <w:rPr>
          <w:rFonts w:ascii="Times New Roman" w:hAnsi="Times New Roman" w:cs="Times New Roman"/>
          <w:b/>
          <w:bCs/>
          <w:sz w:val="24"/>
          <w:szCs w:val="24"/>
        </w:rPr>
      </w:pPr>
    </w:p>
    <w:p w:rsidRPr="00EF4724" w:rsidR="00953955" w:rsidP="00953955" w:rsidRDefault="0095485A" w14:paraId="6AA28DA9" w14:textId="5037BD23">
      <w:pPr>
        <w:spacing w:after="0" w:line="240" w:lineRule="auto"/>
        <w:jc w:val="both"/>
        <w:rPr>
          <w:rFonts w:ascii="Times New Roman" w:hAnsi="Times New Roman" w:cs="Times New Roman"/>
          <w:b/>
          <w:bCs/>
          <w:sz w:val="24"/>
          <w:szCs w:val="24"/>
        </w:rPr>
      </w:pPr>
      <w:r w:rsidRPr="00EF4724">
        <w:rPr>
          <w:rFonts w:ascii="Times New Roman" w:hAnsi="Times New Roman" w:cs="Times New Roman"/>
          <w:b/>
          <w:bCs/>
          <w:sz w:val="24"/>
          <w:szCs w:val="24"/>
        </w:rPr>
        <w:t xml:space="preserve">§ </w:t>
      </w:r>
      <w:r w:rsidRPr="00EF4724" w:rsidR="00CA164F">
        <w:rPr>
          <w:rFonts w:ascii="Times New Roman" w:hAnsi="Times New Roman" w:cs="Times New Roman"/>
          <w:b/>
          <w:bCs/>
          <w:sz w:val="24"/>
          <w:szCs w:val="24"/>
        </w:rPr>
        <w:t>211</w:t>
      </w:r>
      <w:r w:rsidRPr="00EF4724" w:rsidR="00CA164F">
        <w:rPr>
          <w:rFonts w:ascii="Times New Roman" w:hAnsi="Times New Roman" w:cs="Times New Roman"/>
          <w:b/>
          <w:bCs/>
          <w:sz w:val="24"/>
          <w:szCs w:val="24"/>
          <w:vertAlign w:val="superscript"/>
        </w:rPr>
        <w:t>7</w:t>
      </w:r>
      <w:r w:rsidRPr="00EF4724" w:rsidR="00CA164F">
        <w:rPr>
          <w:rFonts w:ascii="Times New Roman" w:hAnsi="Times New Roman" w:cs="Times New Roman"/>
          <w:b/>
          <w:bCs/>
          <w:sz w:val="24"/>
          <w:szCs w:val="24"/>
        </w:rPr>
        <w:t xml:space="preserve">. </w:t>
      </w:r>
      <w:r w:rsidRPr="00EF4724" w:rsidR="00F5509A">
        <w:rPr>
          <w:rFonts w:ascii="Times New Roman" w:hAnsi="Times New Roman" w:cs="Times New Roman"/>
          <w:b/>
          <w:bCs/>
          <w:sz w:val="24"/>
          <w:szCs w:val="24"/>
        </w:rPr>
        <w:t>Emitendi rahastatud analüüsi avalikustamine Euroopa ühtse juurdepääsupunkti kaudu</w:t>
      </w:r>
    </w:p>
    <w:p w:rsidR="00AE3C8F" w:rsidP="00953955" w:rsidRDefault="00D8048B" w14:paraId="2D94B4AC" w14:textId="6E86451F">
      <w:pPr>
        <w:spacing w:after="0" w:line="240" w:lineRule="auto"/>
        <w:jc w:val="both"/>
        <w:rPr>
          <w:rFonts w:ascii="Times New Roman" w:hAnsi="Times New Roman" w:cs="Times New Roman"/>
          <w:sz w:val="24"/>
          <w:szCs w:val="24"/>
        </w:rPr>
      </w:pPr>
      <w:r w:rsidRPr="24672ED7" w:rsidR="00D8048B">
        <w:rPr>
          <w:rFonts w:ascii="Times New Roman" w:hAnsi="Times New Roman" w:cs="Times New Roman"/>
          <w:sz w:val="24"/>
          <w:szCs w:val="24"/>
        </w:rPr>
        <w:t xml:space="preserve">(1) </w:t>
      </w:r>
      <w:r w:rsidRPr="24672ED7" w:rsidR="00EF4724">
        <w:rPr>
          <w:rFonts w:ascii="Times New Roman" w:hAnsi="Times New Roman" w:cs="Times New Roman"/>
          <w:sz w:val="24"/>
          <w:szCs w:val="24"/>
        </w:rPr>
        <w:t>Emitent võib esitada oma käesoleva seaduse § 85</w:t>
      </w:r>
      <w:r w:rsidRPr="24672ED7" w:rsidR="00EF4724">
        <w:rPr>
          <w:rFonts w:ascii="Times New Roman" w:hAnsi="Times New Roman" w:cs="Times New Roman"/>
          <w:sz w:val="24"/>
          <w:szCs w:val="24"/>
          <w:vertAlign w:val="superscript"/>
        </w:rPr>
        <w:t>8</w:t>
      </w:r>
      <w:r w:rsidRPr="24672ED7" w:rsidR="00EF4724">
        <w:rPr>
          <w:rFonts w:ascii="Times New Roman" w:hAnsi="Times New Roman" w:cs="Times New Roman"/>
          <w:sz w:val="24"/>
          <w:szCs w:val="24"/>
        </w:rPr>
        <w:t xml:space="preserve"> lõikes 2 nimetatud emitendi rahastatud analüüsi inspektsioonile, et teha see juurdepääsetavaks </w:t>
      </w:r>
      <w:r w:rsidRPr="24672ED7" w:rsidR="007E2C40">
        <w:rPr>
          <w:rFonts w:ascii="Times New Roman" w:hAnsi="Times New Roman" w:cs="Times New Roman"/>
          <w:sz w:val="24"/>
          <w:szCs w:val="24"/>
        </w:rPr>
        <w:t xml:space="preserve">Euroopa Parlamendi ja nõukogu määruse </w:t>
      </w:r>
      <w:commentRangeStart w:id="411787924"/>
      <w:r w:rsidRPr="24672ED7" w:rsidR="007E2C40">
        <w:rPr>
          <w:rFonts w:ascii="Times New Roman" w:hAnsi="Times New Roman" w:cs="Times New Roman"/>
          <w:sz w:val="24"/>
          <w:szCs w:val="24"/>
        </w:rPr>
        <w:t>(EL) 2023/2859, millega luuakse Euroopa ühtne juurdepääsupunkt, mis tagab keskse juurdepääsu finantsteenuste, kapitaliturgude ja kestlikkusega seotud avalikult kättesaadavale teabele (ELT L, 2023/2859, 20.12.2023)</w:t>
      </w:r>
      <w:r w:rsidRPr="24672ED7" w:rsidR="005F3F07">
        <w:rPr>
          <w:rFonts w:ascii="Times New Roman" w:hAnsi="Times New Roman" w:cs="Times New Roman"/>
          <w:sz w:val="24"/>
          <w:szCs w:val="24"/>
        </w:rPr>
        <w:t>,</w:t>
      </w:r>
      <w:r w:rsidRPr="24672ED7" w:rsidR="00EF4724">
        <w:rPr>
          <w:rFonts w:ascii="Times New Roman" w:hAnsi="Times New Roman" w:cs="Times New Roman"/>
          <w:sz w:val="24"/>
          <w:szCs w:val="24"/>
        </w:rPr>
        <w:t xml:space="preserve"> alusel loodud Euroopa ühtse juurdepääsupunkti kaudu.</w:t>
      </w:r>
      <w:commentRangeEnd w:id="411787924"/>
      <w:r>
        <w:rPr>
          <w:rStyle w:val="CommentReference"/>
        </w:rPr>
        <w:commentReference w:id="411787924"/>
      </w:r>
    </w:p>
    <w:p w:rsidR="00B57982" w:rsidP="00953955" w:rsidRDefault="00B57982" w14:paraId="4495C61E" w14:textId="77777777">
      <w:pPr>
        <w:spacing w:after="0" w:line="240" w:lineRule="auto"/>
        <w:jc w:val="both"/>
        <w:rPr>
          <w:rFonts w:ascii="Times New Roman" w:hAnsi="Times New Roman" w:cs="Times New Roman"/>
          <w:sz w:val="24"/>
          <w:szCs w:val="24"/>
        </w:rPr>
      </w:pPr>
    </w:p>
    <w:p w:rsidRPr="00482C48" w:rsidR="00482C48" w:rsidP="00482C48" w:rsidRDefault="008F137D" w14:paraId="5E31D65B" w14:textId="42F56B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482C48" w:rsidR="00482C48">
        <w:rPr>
          <w:rFonts w:ascii="Times New Roman" w:hAnsi="Times New Roman" w:cs="Times New Roman"/>
          <w:sz w:val="24"/>
          <w:szCs w:val="24"/>
        </w:rPr>
        <w:t>Käesoleva paragrahvi lõikes 1 nimetatud analüüsi inspektsioonile esitamise</w:t>
      </w:r>
      <w:r w:rsidR="002F0D5B">
        <w:rPr>
          <w:rFonts w:ascii="Times New Roman" w:hAnsi="Times New Roman" w:cs="Times New Roman"/>
          <w:sz w:val="24"/>
          <w:szCs w:val="24"/>
        </w:rPr>
        <w:t xml:space="preserve"> korral</w:t>
      </w:r>
      <w:r w:rsidRPr="00482C48" w:rsidR="00482C48">
        <w:rPr>
          <w:rFonts w:ascii="Times New Roman" w:hAnsi="Times New Roman" w:cs="Times New Roman"/>
          <w:sz w:val="24"/>
          <w:szCs w:val="24"/>
        </w:rPr>
        <w:t xml:space="preserve"> peab emitent tagama, et:</w:t>
      </w:r>
    </w:p>
    <w:p w:rsidRPr="00482C48" w:rsidR="00482C48" w:rsidP="00482C48" w:rsidRDefault="00482C48" w14:paraId="38F94B75" w14:textId="23051F2B">
      <w:pPr>
        <w:spacing w:after="0" w:line="240" w:lineRule="auto"/>
        <w:jc w:val="both"/>
        <w:rPr>
          <w:rFonts w:ascii="Times New Roman" w:hAnsi="Times New Roman" w:cs="Times New Roman"/>
          <w:sz w:val="24"/>
          <w:szCs w:val="24"/>
        </w:rPr>
      </w:pPr>
      <w:r w:rsidRPr="00482C48">
        <w:rPr>
          <w:rFonts w:ascii="Times New Roman" w:hAnsi="Times New Roman" w:cs="Times New Roman"/>
          <w:sz w:val="24"/>
          <w:szCs w:val="24"/>
        </w:rPr>
        <w:t>1) selle esilehel on selgelt ja nähtavalt märgitud, et see on koostatud kooskõlas käesoleva seaduse § 85</w:t>
      </w:r>
      <w:r w:rsidRPr="002A49DB">
        <w:rPr>
          <w:rFonts w:ascii="Times New Roman" w:hAnsi="Times New Roman" w:cs="Times New Roman"/>
          <w:sz w:val="24"/>
          <w:szCs w:val="24"/>
          <w:vertAlign w:val="superscript"/>
        </w:rPr>
        <w:t>8</w:t>
      </w:r>
      <w:r w:rsidRPr="00482C48">
        <w:rPr>
          <w:rFonts w:ascii="Times New Roman" w:hAnsi="Times New Roman" w:cs="Times New Roman"/>
          <w:sz w:val="24"/>
          <w:szCs w:val="24"/>
        </w:rPr>
        <w:t xml:space="preserve"> lõikes 2 nimetatud tegevusjuhendiga;</w:t>
      </w:r>
    </w:p>
    <w:p w:rsidR="008F137D" w:rsidP="00482C48" w:rsidRDefault="00482C48" w14:paraId="0A825420" w14:textId="4ED09EA5">
      <w:pPr>
        <w:spacing w:after="0" w:line="240" w:lineRule="auto"/>
        <w:jc w:val="both"/>
        <w:rPr>
          <w:rFonts w:ascii="Times New Roman" w:hAnsi="Times New Roman" w:cs="Times New Roman"/>
          <w:sz w:val="24"/>
          <w:szCs w:val="24"/>
        </w:rPr>
      </w:pPr>
      <w:r w:rsidRPr="00482C48">
        <w:rPr>
          <w:rFonts w:ascii="Times New Roman" w:hAnsi="Times New Roman" w:cs="Times New Roman"/>
          <w:sz w:val="24"/>
          <w:szCs w:val="24"/>
        </w:rPr>
        <w:t xml:space="preserve">2) sellega on kaasas </w:t>
      </w:r>
      <w:proofErr w:type="spellStart"/>
      <w:r w:rsidRPr="00482C48">
        <w:rPr>
          <w:rFonts w:ascii="Times New Roman" w:hAnsi="Times New Roman" w:cs="Times New Roman"/>
          <w:sz w:val="24"/>
          <w:szCs w:val="24"/>
        </w:rPr>
        <w:t>metaandmed</w:t>
      </w:r>
      <w:proofErr w:type="spellEnd"/>
      <w:r w:rsidRPr="00482C48">
        <w:rPr>
          <w:rFonts w:ascii="Times New Roman" w:hAnsi="Times New Roman" w:cs="Times New Roman"/>
          <w:sz w:val="24"/>
          <w:szCs w:val="24"/>
        </w:rPr>
        <w:t>, milles täpsustatakse, et teave vastab nimetatud tegevusjuhendile.</w:t>
      </w:r>
    </w:p>
    <w:p w:rsidR="00D95E93" w:rsidP="00482C48" w:rsidRDefault="00D95E93" w14:paraId="0B565244" w14:textId="77777777">
      <w:pPr>
        <w:spacing w:after="0" w:line="240" w:lineRule="auto"/>
        <w:jc w:val="both"/>
        <w:rPr>
          <w:rFonts w:ascii="Times New Roman" w:hAnsi="Times New Roman" w:cs="Times New Roman"/>
          <w:sz w:val="24"/>
          <w:szCs w:val="24"/>
        </w:rPr>
      </w:pPr>
    </w:p>
    <w:p w:rsidRPr="00CA164F" w:rsidR="00D95E93" w:rsidP="00482C48" w:rsidRDefault="00D95E93" w14:paraId="26567A5A" w14:textId="6F5AFED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Käesoleva paragrahvi kohaselt avalikustatavat emitendi rahastatud </w:t>
      </w:r>
      <w:r w:rsidRPr="005B7FF9">
        <w:rPr>
          <w:rFonts w:ascii="Times New Roman" w:hAnsi="Times New Roman" w:cs="Times New Roman"/>
          <w:sz w:val="24"/>
          <w:szCs w:val="24"/>
        </w:rPr>
        <w:t xml:space="preserve">analüüsi ei käsitata korraldatud teabena ega investeerimisanalüüsina ning selle suhtes ei teostata samal tasemel järelevalvet nagu korraldatud teabe või investeerimisanalüüsi </w:t>
      </w:r>
      <w:r w:rsidR="007A11CE">
        <w:rPr>
          <w:rFonts w:ascii="Times New Roman" w:hAnsi="Times New Roman" w:cs="Times New Roman"/>
          <w:sz w:val="24"/>
          <w:szCs w:val="24"/>
        </w:rPr>
        <w:t>üle</w:t>
      </w:r>
      <w:r w:rsidRPr="005B7FF9">
        <w:rPr>
          <w:rFonts w:ascii="Times New Roman" w:hAnsi="Times New Roman" w:cs="Times New Roman"/>
          <w:sz w:val="24"/>
          <w:szCs w:val="24"/>
        </w:rPr>
        <w:t>.</w:t>
      </w:r>
      <w:r>
        <w:rPr>
          <w:rFonts w:ascii="Times New Roman" w:hAnsi="Times New Roman" w:cs="Times New Roman"/>
          <w:sz w:val="24"/>
          <w:szCs w:val="24"/>
        </w:rPr>
        <w:t>“;</w:t>
      </w:r>
    </w:p>
    <w:p w:rsidRPr="005B7FF9" w:rsidR="00AD0DB8" w:rsidP="00772B42" w:rsidRDefault="00AD0DB8" w14:paraId="7D2E4E38" w14:textId="77777777">
      <w:pPr>
        <w:spacing w:after="0" w:line="240" w:lineRule="auto"/>
        <w:jc w:val="both"/>
        <w:rPr>
          <w:rFonts w:ascii="Times New Roman" w:hAnsi="Times New Roman" w:cs="Times New Roman"/>
          <w:sz w:val="24"/>
          <w:szCs w:val="24"/>
        </w:rPr>
      </w:pPr>
    </w:p>
    <w:p w:rsidRPr="005B7FF9" w:rsidR="002B752A" w:rsidP="00772B42" w:rsidRDefault="001D0F0E" w14:paraId="6811AB8B" w14:textId="2D14BE74">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5</w:t>
      </w:r>
      <w:r w:rsidR="00B01F96">
        <w:rPr>
          <w:rFonts w:ascii="Times New Roman" w:hAnsi="Times New Roman" w:cs="Times New Roman"/>
          <w:b/>
          <w:bCs/>
          <w:sz w:val="24"/>
          <w:szCs w:val="24"/>
        </w:rPr>
        <w:t>2</w:t>
      </w:r>
      <w:r w:rsidRPr="005B7FF9" w:rsidR="002B752A">
        <w:rPr>
          <w:rFonts w:ascii="Times New Roman" w:hAnsi="Times New Roman" w:cs="Times New Roman"/>
          <w:b/>
          <w:bCs/>
          <w:sz w:val="24"/>
          <w:szCs w:val="24"/>
        </w:rPr>
        <w:t>)</w:t>
      </w:r>
      <w:r w:rsidRPr="005B7FF9" w:rsidR="002B752A">
        <w:rPr>
          <w:rFonts w:ascii="Times New Roman" w:hAnsi="Times New Roman" w:cs="Times New Roman"/>
          <w:sz w:val="24"/>
          <w:szCs w:val="24"/>
        </w:rPr>
        <w:t xml:space="preserve"> paragrahvi 230</w:t>
      </w:r>
      <w:r w:rsidRPr="005B7FF9" w:rsidR="00240B57">
        <w:rPr>
          <w:rFonts w:ascii="Times New Roman" w:hAnsi="Times New Roman" w:cs="Times New Roman"/>
          <w:sz w:val="24"/>
          <w:szCs w:val="24"/>
        </w:rPr>
        <w:t xml:space="preserve"> lõike</w:t>
      </w:r>
      <w:r w:rsidRPr="005B7FF9" w:rsidR="00D55FC4">
        <w:rPr>
          <w:rFonts w:ascii="Times New Roman" w:hAnsi="Times New Roman" w:cs="Times New Roman"/>
          <w:sz w:val="24"/>
          <w:szCs w:val="24"/>
        </w:rPr>
        <w:t xml:space="preserve"> 4</w:t>
      </w:r>
      <w:r w:rsidRPr="005B7FF9" w:rsidR="00D55FC4">
        <w:rPr>
          <w:rFonts w:ascii="Times New Roman" w:hAnsi="Times New Roman" w:cs="Times New Roman"/>
          <w:sz w:val="24"/>
          <w:szCs w:val="24"/>
          <w:vertAlign w:val="superscript"/>
        </w:rPr>
        <w:t>2</w:t>
      </w:r>
      <w:r w:rsidRPr="005B7FF9" w:rsidR="00D55FC4">
        <w:rPr>
          <w:rFonts w:ascii="Times New Roman" w:hAnsi="Times New Roman" w:cs="Times New Roman"/>
          <w:sz w:val="24"/>
          <w:szCs w:val="24"/>
        </w:rPr>
        <w:t xml:space="preserve"> punkti</w:t>
      </w:r>
      <w:r w:rsidRPr="005B7FF9" w:rsidR="00A06DF1">
        <w:rPr>
          <w:rFonts w:ascii="Times New Roman" w:hAnsi="Times New Roman" w:cs="Times New Roman"/>
          <w:sz w:val="24"/>
          <w:szCs w:val="24"/>
        </w:rPr>
        <w:t xml:space="preserve"> 3</w:t>
      </w:r>
      <w:r w:rsidRPr="005B7FF9" w:rsidR="00F65D8A">
        <w:rPr>
          <w:rFonts w:ascii="Times New Roman" w:hAnsi="Times New Roman" w:cs="Times New Roman"/>
          <w:sz w:val="24"/>
          <w:szCs w:val="24"/>
        </w:rPr>
        <w:t xml:space="preserve"> täiendatakse </w:t>
      </w:r>
      <w:r w:rsidRPr="005B7FF9" w:rsidR="00E7019B">
        <w:rPr>
          <w:rFonts w:ascii="Times New Roman" w:hAnsi="Times New Roman" w:cs="Times New Roman"/>
          <w:sz w:val="24"/>
          <w:szCs w:val="24"/>
        </w:rPr>
        <w:t xml:space="preserve">pärast </w:t>
      </w:r>
      <w:r w:rsidRPr="005B7FF9" w:rsidR="00561389">
        <w:rPr>
          <w:rFonts w:ascii="Times New Roman" w:hAnsi="Times New Roman" w:cs="Times New Roman"/>
          <w:sz w:val="24"/>
          <w:szCs w:val="24"/>
        </w:rPr>
        <w:t xml:space="preserve">sõna „ja“ </w:t>
      </w:r>
      <w:r w:rsidRPr="005B7FF9" w:rsidR="00F11E24">
        <w:rPr>
          <w:rFonts w:ascii="Times New Roman" w:hAnsi="Times New Roman" w:cs="Times New Roman"/>
          <w:sz w:val="24"/>
          <w:szCs w:val="24"/>
        </w:rPr>
        <w:t>tekstiosaga „käesoleva seaduse 20. peatükis sätestatud kohustuse rikkumisega seoses tehtud väärteoasja lahendi või haldusakti korral ka</w:t>
      </w:r>
      <w:r w:rsidRPr="005B7FF9" w:rsidR="00B957EC">
        <w:rPr>
          <w:rFonts w:ascii="Times New Roman" w:hAnsi="Times New Roman" w:cs="Times New Roman"/>
          <w:sz w:val="24"/>
          <w:szCs w:val="24"/>
        </w:rPr>
        <w:t>“;</w:t>
      </w:r>
    </w:p>
    <w:p w:rsidRPr="005B7FF9" w:rsidR="007952FC" w:rsidP="00772B42" w:rsidRDefault="007952FC" w14:paraId="6168721C" w14:textId="77777777">
      <w:pPr>
        <w:spacing w:after="0" w:line="240" w:lineRule="auto"/>
        <w:jc w:val="both"/>
        <w:rPr>
          <w:rFonts w:ascii="Times New Roman" w:hAnsi="Times New Roman" w:cs="Times New Roman"/>
          <w:sz w:val="24"/>
          <w:szCs w:val="24"/>
        </w:rPr>
      </w:pPr>
    </w:p>
    <w:p w:rsidRPr="005B7FF9" w:rsidR="007952FC" w:rsidP="00772B42" w:rsidRDefault="001D0F0E" w14:paraId="2267E6C2" w14:textId="688D96B7">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5</w:t>
      </w:r>
      <w:r w:rsidR="00B01F96">
        <w:rPr>
          <w:rFonts w:ascii="Times New Roman" w:hAnsi="Times New Roman" w:cs="Times New Roman"/>
          <w:b/>
          <w:bCs/>
          <w:sz w:val="24"/>
          <w:szCs w:val="24"/>
        </w:rPr>
        <w:t>3</w:t>
      </w:r>
      <w:r w:rsidRPr="005B7FF9" w:rsidR="007952FC">
        <w:rPr>
          <w:rFonts w:ascii="Times New Roman" w:hAnsi="Times New Roman" w:cs="Times New Roman"/>
          <w:b/>
          <w:bCs/>
          <w:sz w:val="24"/>
          <w:szCs w:val="24"/>
        </w:rPr>
        <w:t>)</w:t>
      </w:r>
      <w:r w:rsidRPr="005B7FF9" w:rsidR="007952FC">
        <w:rPr>
          <w:rFonts w:ascii="Times New Roman" w:hAnsi="Times New Roman" w:cs="Times New Roman"/>
          <w:sz w:val="24"/>
          <w:szCs w:val="24"/>
        </w:rPr>
        <w:t xml:space="preserve"> paragrahvi 230 lõike 5 </w:t>
      </w:r>
      <w:r w:rsidRPr="005B7FF9" w:rsidR="00C623F5">
        <w:rPr>
          <w:rFonts w:ascii="Times New Roman" w:hAnsi="Times New Roman" w:cs="Times New Roman"/>
          <w:sz w:val="24"/>
          <w:szCs w:val="24"/>
        </w:rPr>
        <w:t>sissejuhatavat</w:t>
      </w:r>
      <w:r w:rsidRPr="005B7FF9" w:rsidR="007952FC">
        <w:rPr>
          <w:rFonts w:ascii="Times New Roman" w:hAnsi="Times New Roman" w:cs="Times New Roman"/>
          <w:sz w:val="24"/>
          <w:szCs w:val="24"/>
        </w:rPr>
        <w:t xml:space="preserve"> lause</w:t>
      </w:r>
      <w:r w:rsidR="0019237D">
        <w:rPr>
          <w:rFonts w:ascii="Times New Roman" w:hAnsi="Times New Roman" w:cs="Times New Roman"/>
          <w:sz w:val="24"/>
          <w:szCs w:val="24"/>
        </w:rPr>
        <w:t>osa</w:t>
      </w:r>
      <w:r w:rsidRPr="005B7FF9" w:rsidR="00C623F5">
        <w:rPr>
          <w:rFonts w:ascii="Times New Roman" w:hAnsi="Times New Roman" w:cs="Times New Roman"/>
          <w:sz w:val="24"/>
          <w:szCs w:val="24"/>
        </w:rPr>
        <w:t xml:space="preserve"> täiendatakse pärast sõna </w:t>
      </w:r>
      <w:r w:rsidRPr="005B7FF9" w:rsidR="00C56113">
        <w:rPr>
          <w:rFonts w:ascii="Times New Roman" w:hAnsi="Times New Roman" w:cs="Times New Roman"/>
          <w:sz w:val="24"/>
          <w:szCs w:val="24"/>
        </w:rPr>
        <w:t>„määral“ tekstiosaga „</w:t>
      </w:r>
      <w:r w:rsidRPr="005B7FF9" w:rsidR="001F4DA5">
        <w:rPr>
          <w:rFonts w:ascii="Times New Roman" w:hAnsi="Times New Roman" w:cs="Times New Roman"/>
          <w:sz w:val="24"/>
          <w:szCs w:val="24"/>
        </w:rPr>
        <w:t xml:space="preserve">, </w:t>
      </w:r>
      <w:r w:rsidRPr="005B7FF9" w:rsidR="00C21AEE">
        <w:rPr>
          <w:rFonts w:ascii="Times New Roman" w:hAnsi="Times New Roman" w:cs="Times New Roman"/>
          <w:sz w:val="24"/>
          <w:szCs w:val="24"/>
        </w:rPr>
        <w:t xml:space="preserve">võttes arvesse investeerimisühingu suurust, </w:t>
      </w:r>
      <w:r w:rsidRPr="005B7FF9" w:rsidR="008C7D51">
        <w:rPr>
          <w:rFonts w:ascii="Times New Roman" w:hAnsi="Times New Roman" w:cs="Times New Roman"/>
          <w:sz w:val="24"/>
          <w:szCs w:val="24"/>
        </w:rPr>
        <w:t>riskiprofiili</w:t>
      </w:r>
      <w:r w:rsidRPr="005B7FF9" w:rsidR="00617AC0">
        <w:rPr>
          <w:rFonts w:ascii="Times New Roman" w:hAnsi="Times New Roman" w:cs="Times New Roman"/>
          <w:sz w:val="24"/>
          <w:szCs w:val="24"/>
        </w:rPr>
        <w:t xml:space="preserve"> ja ärimudelit</w:t>
      </w:r>
      <w:r w:rsidRPr="005B7FF9" w:rsidR="001F4DA5">
        <w:rPr>
          <w:rFonts w:ascii="Times New Roman" w:hAnsi="Times New Roman" w:cs="Times New Roman"/>
          <w:sz w:val="24"/>
          <w:szCs w:val="24"/>
        </w:rPr>
        <w:t>,</w:t>
      </w:r>
      <w:r w:rsidRPr="005B7FF9" w:rsidR="00617AC0">
        <w:rPr>
          <w:rFonts w:ascii="Times New Roman" w:hAnsi="Times New Roman" w:cs="Times New Roman"/>
          <w:sz w:val="24"/>
          <w:szCs w:val="24"/>
        </w:rPr>
        <w:t>“;</w:t>
      </w:r>
    </w:p>
    <w:p w:rsidRPr="005B7FF9" w:rsidR="00FE4E9A" w:rsidP="00772B42" w:rsidRDefault="00FE4E9A" w14:paraId="2417E291" w14:textId="77777777">
      <w:pPr>
        <w:spacing w:after="0" w:line="240" w:lineRule="auto"/>
        <w:jc w:val="both"/>
        <w:rPr>
          <w:rFonts w:ascii="Times New Roman" w:hAnsi="Times New Roman" w:cs="Times New Roman"/>
          <w:sz w:val="24"/>
          <w:szCs w:val="24"/>
        </w:rPr>
      </w:pPr>
    </w:p>
    <w:p w:rsidRPr="005B7FF9" w:rsidR="00FE4E9A" w:rsidP="00772B42" w:rsidRDefault="001D0F0E" w14:paraId="2A3549D3" w14:textId="4405DB70">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5</w:t>
      </w:r>
      <w:r w:rsidR="00B01F96">
        <w:rPr>
          <w:rFonts w:ascii="Times New Roman" w:hAnsi="Times New Roman" w:cs="Times New Roman"/>
          <w:b/>
          <w:bCs/>
          <w:sz w:val="24"/>
          <w:szCs w:val="24"/>
        </w:rPr>
        <w:t>4</w:t>
      </w:r>
      <w:r w:rsidRPr="005B7FF9" w:rsidR="00FE4E9A">
        <w:rPr>
          <w:rFonts w:ascii="Times New Roman" w:hAnsi="Times New Roman" w:cs="Times New Roman"/>
          <w:b/>
          <w:bCs/>
          <w:sz w:val="24"/>
          <w:szCs w:val="24"/>
        </w:rPr>
        <w:t>)</w:t>
      </w:r>
      <w:r w:rsidRPr="005B7FF9" w:rsidR="00FE4E9A">
        <w:rPr>
          <w:rFonts w:ascii="Times New Roman" w:hAnsi="Times New Roman" w:cs="Times New Roman"/>
          <w:sz w:val="24"/>
          <w:szCs w:val="24"/>
        </w:rPr>
        <w:t xml:space="preserve"> paragrahvi 230 lõike 5</w:t>
      </w:r>
      <w:r w:rsidRPr="005B7FF9" w:rsidR="008637B8">
        <w:rPr>
          <w:rFonts w:ascii="Times New Roman" w:hAnsi="Times New Roman" w:cs="Times New Roman"/>
          <w:sz w:val="24"/>
          <w:szCs w:val="24"/>
        </w:rPr>
        <w:t xml:space="preserve"> punkti </w:t>
      </w:r>
      <w:r w:rsidRPr="005B7FF9" w:rsidR="0081413E">
        <w:rPr>
          <w:rFonts w:ascii="Times New Roman" w:hAnsi="Times New Roman" w:cs="Times New Roman"/>
          <w:sz w:val="24"/>
          <w:szCs w:val="24"/>
        </w:rPr>
        <w:t xml:space="preserve">4 täiendatakse pärast sõna </w:t>
      </w:r>
      <w:r w:rsidRPr="005B7FF9" w:rsidR="001953A7">
        <w:rPr>
          <w:rFonts w:ascii="Times New Roman" w:hAnsi="Times New Roman" w:cs="Times New Roman"/>
          <w:sz w:val="24"/>
          <w:szCs w:val="24"/>
        </w:rPr>
        <w:t>„hinnang“ tekstiosaga</w:t>
      </w:r>
      <w:r w:rsidRPr="005B7FF9" w:rsidR="00E35DC5">
        <w:rPr>
          <w:rFonts w:ascii="Times New Roman" w:hAnsi="Times New Roman" w:cs="Times New Roman"/>
          <w:sz w:val="24"/>
          <w:szCs w:val="24"/>
        </w:rPr>
        <w:t xml:space="preserve"> „, võttes arvesse </w:t>
      </w:r>
      <w:r w:rsidRPr="005B7FF9" w:rsidR="00514F07">
        <w:rPr>
          <w:rFonts w:ascii="Times New Roman" w:hAnsi="Times New Roman" w:cs="Times New Roman"/>
          <w:sz w:val="24"/>
          <w:szCs w:val="24"/>
        </w:rPr>
        <w:t xml:space="preserve">süsteemse riski kindlakstegemist ja mõõtmist vastavalt </w:t>
      </w:r>
      <w:r w:rsidRPr="005B7FF9" w:rsidR="004C1578">
        <w:rPr>
          <w:rFonts w:ascii="Times New Roman" w:hAnsi="Times New Roman" w:cs="Times New Roman"/>
          <w:sz w:val="24"/>
          <w:szCs w:val="24"/>
        </w:rPr>
        <w:t>Euroopa Parlamendi ja nõukogu m</w:t>
      </w:r>
      <w:r w:rsidRPr="005B7FF9" w:rsidR="00514F07">
        <w:rPr>
          <w:rFonts w:ascii="Times New Roman" w:hAnsi="Times New Roman" w:cs="Times New Roman"/>
          <w:sz w:val="24"/>
          <w:szCs w:val="24"/>
        </w:rPr>
        <w:t>ääruse (EL) nr 1093/2010</w:t>
      </w:r>
      <w:r w:rsidRPr="005B7FF9" w:rsidR="00177935">
        <w:rPr>
          <w:rFonts w:ascii="Times New Roman" w:hAnsi="Times New Roman" w:cs="Times New Roman"/>
          <w:sz w:val="24"/>
          <w:szCs w:val="24"/>
        </w:rPr>
        <w:t>, millega asutatakse Euroopa Järelevalveasutus (Euroopa Pangandusjärelevalve), muudetakse otsust nr 716/2009/EÜ ning tunnistatakse kehtetuks komisjoni otsus 2009/78/EÜ (ELT L 331, 15.12.2010, lk 12–47),</w:t>
      </w:r>
      <w:r w:rsidRPr="005B7FF9" w:rsidR="00514F07">
        <w:rPr>
          <w:rFonts w:ascii="Times New Roman" w:hAnsi="Times New Roman" w:cs="Times New Roman"/>
          <w:sz w:val="24"/>
          <w:szCs w:val="24"/>
        </w:rPr>
        <w:t xml:space="preserve"> artiklile 23 või</w:t>
      </w:r>
      <w:r w:rsidRPr="005B7FF9" w:rsidR="00A3581C">
        <w:rPr>
          <w:rFonts w:ascii="Times New Roman" w:hAnsi="Times New Roman" w:cs="Times New Roman"/>
          <w:sz w:val="24"/>
          <w:szCs w:val="24"/>
        </w:rPr>
        <w:t xml:space="preserve"> Euroopa Süsteemsete Riskide Nõukogu soovitusi</w:t>
      </w:r>
      <w:r w:rsidRPr="005B7FF9" w:rsidR="00910A04">
        <w:rPr>
          <w:rFonts w:ascii="Times New Roman" w:hAnsi="Times New Roman" w:cs="Times New Roman"/>
          <w:sz w:val="24"/>
          <w:szCs w:val="24"/>
        </w:rPr>
        <w:t>“;</w:t>
      </w:r>
    </w:p>
    <w:p w:rsidRPr="005B7FF9" w:rsidR="00D23E67" w:rsidP="00772B42" w:rsidRDefault="00D23E67" w14:paraId="5C06C709" w14:textId="77777777">
      <w:pPr>
        <w:spacing w:after="0" w:line="240" w:lineRule="auto"/>
        <w:jc w:val="both"/>
        <w:rPr>
          <w:rFonts w:ascii="Times New Roman" w:hAnsi="Times New Roman" w:cs="Times New Roman"/>
          <w:sz w:val="24"/>
          <w:szCs w:val="24"/>
        </w:rPr>
      </w:pPr>
    </w:p>
    <w:p w:rsidRPr="005B7FF9" w:rsidR="00D23E67" w:rsidP="00772B42" w:rsidRDefault="001D0F0E" w14:paraId="47E5F460" w14:textId="448A6832">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5</w:t>
      </w:r>
      <w:r w:rsidR="00720C69">
        <w:rPr>
          <w:rFonts w:ascii="Times New Roman" w:hAnsi="Times New Roman" w:cs="Times New Roman"/>
          <w:b/>
          <w:bCs/>
          <w:sz w:val="24"/>
          <w:szCs w:val="24"/>
        </w:rPr>
        <w:t>5</w:t>
      </w:r>
      <w:r w:rsidRPr="005B7FF9" w:rsidR="00D23E67">
        <w:rPr>
          <w:rFonts w:ascii="Times New Roman" w:hAnsi="Times New Roman" w:cs="Times New Roman"/>
          <w:b/>
          <w:bCs/>
          <w:sz w:val="24"/>
          <w:szCs w:val="24"/>
        </w:rPr>
        <w:t>)</w:t>
      </w:r>
      <w:r w:rsidRPr="005B7FF9" w:rsidR="00D23E67">
        <w:rPr>
          <w:rFonts w:ascii="Times New Roman" w:hAnsi="Times New Roman" w:cs="Times New Roman"/>
          <w:sz w:val="24"/>
          <w:szCs w:val="24"/>
        </w:rPr>
        <w:t xml:space="preserve"> paragrahvi 230 lõike 5 punkti 5 täiendatakse pärast sõna</w:t>
      </w:r>
      <w:r w:rsidRPr="005B7FF9" w:rsidR="00EB241D">
        <w:rPr>
          <w:rFonts w:ascii="Times New Roman" w:hAnsi="Times New Roman" w:cs="Times New Roman"/>
          <w:sz w:val="24"/>
          <w:szCs w:val="24"/>
        </w:rPr>
        <w:t xml:space="preserve"> „turvariskid“ tekstiosaga „, </w:t>
      </w:r>
      <w:r w:rsidRPr="005B7FF9" w:rsidR="00EB5AAD">
        <w:rPr>
          <w:rFonts w:ascii="Times New Roman" w:hAnsi="Times New Roman" w:cs="Times New Roman"/>
          <w:sz w:val="24"/>
          <w:szCs w:val="24"/>
        </w:rPr>
        <w:t>et tagada investeerimisühingu protsesside, andmete ja vara</w:t>
      </w:r>
      <w:r w:rsidRPr="005B7FF9" w:rsidR="00155DA5">
        <w:rPr>
          <w:rFonts w:ascii="Times New Roman" w:hAnsi="Times New Roman" w:cs="Times New Roman"/>
          <w:sz w:val="24"/>
          <w:szCs w:val="24"/>
        </w:rPr>
        <w:t>de</w:t>
      </w:r>
      <w:r w:rsidRPr="005B7FF9" w:rsidR="00EB5AAD">
        <w:rPr>
          <w:rFonts w:ascii="Times New Roman" w:hAnsi="Times New Roman" w:cs="Times New Roman"/>
          <w:sz w:val="24"/>
          <w:szCs w:val="24"/>
        </w:rPr>
        <w:t xml:space="preserve"> konfidentsiaalsus, </w:t>
      </w:r>
      <w:r w:rsidRPr="005B7FF9" w:rsidR="00260AC0">
        <w:rPr>
          <w:rFonts w:ascii="Times New Roman" w:hAnsi="Times New Roman" w:cs="Times New Roman"/>
          <w:sz w:val="24"/>
          <w:szCs w:val="24"/>
        </w:rPr>
        <w:t>terviklikkus</w:t>
      </w:r>
      <w:r w:rsidRPr="005B7FF9" w:rsidR="00EB5AAD">
        <w:rPr>
          <w:rFonts w:ascii="Times New Roman" w:hAnsi="Times New Roman" w:cs="Times New Roman"/>
          <w:sz w:val="24"/>
          <w:szCs w:val="24"/>
        </w:rPr>
        <w:t xml:space="preserve"> ja kättesaadavus“;</w:t>
      </w:r>
    </w:p>
    <w:p w:rsidRPr="005B7FF9" w:rsidR="00263105" w:rsidP="00772B42" w:rsidRDefault="00263105" w14:paraId="5E26BBC3" w14:textId="77777777">
      <w:pPr>
        <w:spacing w:after="0" w:line="240" w:lineRule="auto"/>
        <w:jc w:val="both"/>
        <w:rPr>
          <w:rFonts w:ascii="Times New Roman" w:hAnsi="Times New Roman" w:cs="Times New Roman"/>
          <w:sz w:val="24"/>
          <w:szCs w:val="24"/>
        </w:rPr>
      </w:pPr>
    </w:p>
    <w:p w:rsidRPr="005B7FF9" w:rsidR="00263105" w:rsidP="00772B42" w:rsidRDefault="001D0F0E" w14:paraId="43762C28" w14:textId="0EB24F81">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5</w:t>
      </w:r>
      <w:r w:rsidR="00720C69">
        <w:rPr>
          <w:rFonts w:ascii="Times New Roman" w:hAnsi="Times New Roman" w:cs="Times New Roman"/>
          <w:b/>
          <w:bCs/>
          <w:sz w:val="24"/>
          <w:szCs w:val="24"/>
        </w:rPr>
        <w:t>6</w:t>
      </w:r>
      <w:r w:rsidRPr="005B7FF9" w:rsidR="00263105">
        <w:rPr>
          <w:rFonts w:ascii="Times New Roman" w:hAnsi="Times New Roman" w:cs="Times New Roman"/>
          <w:b/>
          <w:bCs/>
          <w:sz w:val="24"/>
          <w:szCs w:val="24"/>
        </w:rPr>
        <w:t>)</w:t>
      </w:r>
      <w:r w:rsidRPr="005B7FF9" w:rsidR="00263105">
        <w:rPr>
          <w:rFonts w:ascii="Times New Roman" w:hAnsi="Times New Roman" w:cs="Times New Roman"/>
          <w:sz w:val="24"/>
          <w:szCs w:val="24"/>
        </w:rPr>
        <w:t xml:space="preserve"> paragrahvi 235 </w:t>
      </w:r>
      <w:r w:rsidRPr="005B7FF9" w:rsidR="0051086D">
        <w:rPr>
          <w:rFonts w:ascii="Times New Roman" w:hAnsi="Times New Roman" w:cs="Times New Roman"/>
          <w:sz w:val="24"/>
          <w:szCs w:val="24"/>
        </w:rPr>
        <w:t>punkt 10 muudetakse ja sõnastatakse järgmiselt:</w:t>
      </w:r>
    </w:p>
    <w:p w:rsidRPr="005B7FF9" w:rsidR="00F408F1" w:rsidP="00772B42" w:rsidRDefault="0051086D" w14:paraId="1D99C1F0" w14:textId="08EAC906">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„10)</w:t>
      </w:r>
      <w:r w:rsidRPr="005B7FF9" w:rsidR="001F0254">
        <w:rPr>
          <w:rFonts w:ascii="Times New Roman" w:hAnsi="Times New Roman" w:cs="Times New Roman"/>
          <w:sz w:val="24"/>
          <w:szCs w:val="24"/>
        </w:rPr>
        <w:t xml:space="preserve"> nõuda, et investeerimisühing esitaks ühe aasta jooksul</w:t>
      </w:r>
      <w:r w:rsidRPr="005B7FF9" w:rsidR="00F408F1">
        <w:rPr>
          <w:rFonts w:ascii="Times New Roman" w:hAnsi="Times New Roman" w:cs="Times New Roman"/>
          <w:sz w:val="24"/>
          <w:szCs w:val="24"/>
        </w:rPr>
        <w:t xml:space="preserve"> käesoleva seaduse ning Euroopa Parlamendi ja nõukogu määruse (EL) 2019/2033 </w:t>
      </w:r>
      <w:r w:rsidRPr="005B7FF9" w:rsidR="00810C6B">
        <w:rPr>
          <w:rFonts w:ascii="Times New Roman" w:hAnsi="Times New Roman" w:cs="Times New Roman"/>
          <w:sz w:val="24"/>
          <w:szCs w:val="24"/>
        </w:rPr>
        <w:t>kohastele järelevalvenõuetele</w:t>
      </w:r>
      <w:r w:rsidRPr="005B7FF9" w:rsidR="002B5950">
        <w:rPr>
          <w:rFonts w:ascii="Times New Roman" w:hAnsi="Times New Roman" w:cs="Times New Roman"/>
          <w:sz w:val="24"/>
          <w:szCs w:val="24"/>
        </w:rPr>
        <w:t xml:space="preserve"> vastavuse taastamise kava</w:t>
      </w:r>
      <w:r w:rsidRPr="005B7FF9" w:rsidR="00F408F1">
        <w:rPr>
          <w:rFonts w:ascii="Times New Roman" w:hAnsi="Times New Roman" w:cs="Times New Roman"/>
          <w:sz w:val="24"/>
          <w:szCs w:val="24"/>
        </w:rPr>
        <w:t xml:space="preserve">, </w:t>
      </w:r>
      <w:r w:rsidRPr="005B7FF9" w:rsidR="002B5950">
        <w:rPr>
          <w:rFonts w:ascii="Times New Roman" w:hAnsi="Times New Roman" w:cs="Times New Roman"/>
          <w:sz w:val="24"/>
          <w:szCs w:val="24"/>
        </w:rPr>
        <w:t>määraks selle rakendamise tähtaja ning täiustaks kava ulatus</w:t>
      </w:r>
      <w:r w:rsidRPr="005B7FF9" w:rsidR="00D32761">
        <w:rPr>
          <w:rFonts w:ascii="Times New Roman" w:hAnsi="Times New Roman" w:cs="Times New Roman"/>
          <w:sz w:val="24"/>
          <w:szCs w:val="24"/>
        </w:rPr>
        <w:t>t</w:t>
      </w:r>
      <w:r w:rsidRPr="005B7FF9" w:rsidR="002B5950">
        <w:rPr>
          <w:rFonts w:ascii="Times New Roman" w:hAnsi="Times New Roman" w:cs="Times New Roman"/>
          <w:sz w:val="24"/>
          <w:szCs w:val="24"/>
        </w:rPr>
        <w:t xml:space="preserve"> ja tähta</w:t>
      </w:r>
      <w:r w:rsidRPr="005B7FF9" w:rsidR="00D32761">
        <w:rPr>
          <w:rFonts w:ascii="Times New Roman" w:hAnsi="Times New Roman" w:cs="Times New Roman"/>
          <w:sz w:val="24"/>
          <w:szCs w:val="24"/>
        </w:rPr>
        <w:t>ega</w:t>
      </w:r>
      <w:r w:rsidRPr="005B7FF9" w:rsidR="00FC4220">
        <w:rPr>
          <w:rFonts w:ascii="Times New Roman" w:hAnsi="Times New Roman" w:cs="Times New Roman"/>
          <w:sz w:val="24"/>
          <w:szCs w:val="24"/>
        </w:rPr>
        <w:t>;“;</w:t>
      </w:r>
    </w:p>
    <w:p w:rsidRPr="005B7FF9" w:rsidR="00F742D9" w:rsidP="00772B42" w:rsidRDefault="00F742D9" w14:paraId="04DC4732" w14:textId="77777777">
      <w:pPr>
        <w:spacing w:after="0" w:line="240" w:lineRule="auto"/>
        <w:jc w:val="both"/>
        <w:rPr>
          <w:rFonts w:ascii="Times New Roman" w:hAnsi="Times New Roman" w:cs="Times New Roman"/>
          <w:sz w:val="24"/>
          <w:szCs w:val="24"/>
        </w:rPr>
      </w:pPr>
    </w:p>
    <w:p w:rsidRPr="005B7FF9" w:rsidR="00927259" w:rsidP="00772B42" w:rsidRDefault="001D0F0E" w14:paraId="6123465B" w14:textId="55AA5100">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5</w:t>
      </w:r>
      <w:r w:rsidR="00720C69">
        <w:rPr>
          <w:rFonts w:ascii="Times New Roman" w:hAnsi="Times New Roman" w:cs="Times New Roman"/>
          <w:b/>
          <w:bCs/>
          <w:sz w:val="24"/>
          <w:szCs w:val="24"/>
        </w:rPr>
        <w:t>7</w:t>
      </w:r>
      <w:r w:rsidRPr="005B7FF9" w:rsidR="00F742D9">
        <w:rPr>
          <w:rFonts w:ascii="Times New Roman" w:hAnsi="Times New Roman" w:cs="Times New Roman"/>
          <w:b/>
          <w:bCs/>
          <w:sz w:val="24"/>
          <w:szCs w:val="24"/>
        </w:rPr>
        <w:t xml:space="preserve">) </w:t>
      </w:r>
      <w:r w:rsidRPr="005B7FF9" w:rsidR="00F742D9">
        <w:rPr>
          <w:rFonts w:ascii="Times New Roman" w:hAnsi="Times New Roman" w:cs="Times New Roman"/>
          <w:sz w:val="24"/>
          <w:szCs w:val="24"/>
        </w:rPr>
        <w:t xml:space="preserve">paragrahvi 235 täiendatakse </w:t>
      </w:r>
      <w:r w:rsidRPr="005B7FF9" w:rsidR="009B0918">
        <w:rPr>
          <w:rFonts w:ascii="Times New Roman" w:hAnsi="Times New Roman" w:cs="Times New Roman"/>
          <w:sz w:val="24"/>
          <w:szCs w:val="24"/>
        </w:rPr>
        <w:t>punktiga</w:t>
      </w:r>
      <w:r w:rsidRPr="005B7FF9" w:rsidR="00927259">
        <w:rPr>
          <w:rFonts w:ascii="Times New Roman" w:hAnsi="Times New Roman" w:cs="Times New Roman"/>
          <w:sz w:val="24"/>
          <w:szCs w:val="24"/>
        </w:rPr>
        <w:t xml:space="preserve"> 18</w:t>
      </w:r>
      <w:r w:rsidRPr="005B7FF9" w:rsidR="001D5A88">
        <w:rPr>
          <w:rFonts w:ascii="Times New Roman" w:hAnsi="Times New Roman" w:cs="Times New Roman"/>
          <w:sz w:val="24"/>
          <w:szCs w:val="24"/>
        </w:rPr>
        <w:t xml:space="preserve"> järgmises sõnastuses:</w:t>
      </w:r>
    </w:p>
    <w:p w:rsidRPr="005B7FF9" w:rsidR="00396D16" w:rsidP="00772B42" w:rsidRDefault="00927259" w14:paraId="156C685E" w14:textId="21EE63DB">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lastRenderedPageBreak/>
        <w:t>„</w:t>
      </w:r>
      <w:r w:rsidRPr="005B7FF9" w:rsidR="008E5211">
        <w:rPr>
          <w:rFonts w:ascii="Times New Roman" w:hAnsi="Times New Roman" w:cs="Times New Roman"/>
          <w:sz w:val="24"/>
          <w:szCs w:val="24"/>
        </w:rPr>
        <w:t xml:space="preserve">18) </w:t>
      </w:r>
      <w:r w:rsidRPr="005B7FF9" w:rsidR="00402206">
        <w:rPr>
          <w:rFonts w:ascii="Times New Roman" w:hAnsi="Times New Roman" w:cs="Times New Roman"/>
          <w:sz w:val="24"/>
          <w:szCs w:val="24"/>
        </w:rPr>
        <w:t>peatada selliste</w:t>
      </w:r>
      <w:r w:rsidRPr="005B7FF9" w:rsidR="00D6746F">
        <w:rPr>
          <w:rFonts w:ascii="Times New Roman" w:hAnsi="Times New Roman" w:cs="Times New Roman"/>
          <w:sz w:val="24"/>
          <w:szCs w:val="24"/>
        </w:rPr>
        <w:t xml:space="preserve"> emitendi rahastatud analüüside levitamine investeerimisühingu poolt, mis ei ole koostatud kooskõlas käesoleva seaduse § 85</w:t>
      </w:r>
      <w:r w:rsidRPr="005B7FF9" w:rsidR="00D6746F">
        <w:rPr>
          <w:rFonts w:ascii="Times New Roman" w:hAnsi="Times New Roman" w:cs="Times New Roman"/>
          <w:sz w:val="24"/>
          <w:szCs w:val="24"/>
          <w:vertAlign w:val="superscript"/>
        </w:rPr>
        <w:t>8</w:t>
      </w:r>
      <w:r w:rsidRPr="005B7FF9" w:rsidR="00D6746F">
        <w:rPr>
          <w:rFonts w:ascii="Times New Roman" w:hAnsi="Times New Roman" w:cs="Times New Roman"/>
          <w:sz w:val="24"/>
          <w:szCs w:val="24"/>
        </w:rPr>
        <w:t xml:space="preserve"> lõikes 2 nimetatud tegevusjuhendiga.“;</w:t>
      </w:r>
    </w:p>
    <w:p w:rsidRPr="005B7FF9" w:rsidR="00C43B29" w:rsidP="00772B42" w:rsidRDefault="00C43B29" w14:paraId="03A2B213" w14:textId="77777777">
      <w:pPr>
        <w:spacing w:after="0" w:line="240" w:lineRule="auto"/>
        <w:jc w:val="both"/>
        <w:rPr>
          <w:rFonts w:ascii="Times New Roman" w:hAnsi="Times New Roman" w:cs="Times New Roman"/>
          <w:sz w:val="24"/>
          <w:szCs w:val="24"/>
        </w:rPr>
      </w:pPr>
    </w:p>
    <w:p w:rsidRPr="005B7FF9" w:rsidR="00F61804" w:rsidP="00772B42" w:rsidRDefault="001D0F0E" w14:paraId="1DEB7498" w14:textId="49E191C1">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5</w:t>
      </w:r>
      <w:r w:rsidR="00720C69">
        <w:rPr>
          <w:rFonts w:ascii="Times New Roman" w:hAnsi="Times New Roman" w:cs="Times New Roman"/>
          <w:b/>
          <w:bCs/>
          <w:sz w:val="24"/>
          <w:szCs w:val="24"/>
        </w:rPr>
        <w:t>8</w:t>
      </w:r>
      <w:r w:rsidRPr="005B7FF9" w:rsidR="0055475B">
        <w:rPr>
          <w:rFonts w:ascii="Times New Roman" w:hAnsi="Times New Roman" w:cs="Times New Roman"/>
          <w:b/>
          <w:bCs/>
          <w:sz w:val="24"/>
          <w:szCs w:val="24"/>
        </w:rPr>
        <w:t>)</w:t>
      </w:r>
      <w:r w:rsidRPr="005B7FF9" w:rsidR="0055475B">
        <w:rPr>
          <w:rFonts w:ascii="Times New Roman" w:hAnsi="Times New Roman" w:cs="Times New Roman"/>
          <w:sz w:val="24"/>
          <w:szCs w:val="24"/>
        </w:rPr>
        <w:t xml:space="preserve"> paragrahvi 236</w:t>
      </w:r>
      <w:r w:rsidRPr="005B7FF9" w:rsidR="0055475B">
        <w:rPr>
          <w:rFonts w:ascii="Times New Roman" w:hAnsi="Times New Roman" w:cs="Times New Roman"/>
          <w:sz w:val="24"/>
          <w:szCs w:val="24"/>
          <w:vertAlign w:val="superscript"/>
        </w:rPr>
        <w:t>1</w:t>
      </w:r>
      <w:r w:rsidRPr="005B7FF9" w:rsidR="0055475B">
        <w:rPr>
          <w:rFonts w:ascii="Times New Roman" w:hAnsi="Times New Roman" w:cs="Times New Roman"/>
          <w:sz w:val="24"/>
          <w:szCs w:val="24"/>
        </w:rPr>
        <w:t xml:space="preserve"> lõi</w:t>
      </w:r>
      <w:r w:rsidRPr="005B7FF9" w:rsidR="00113E2D">
        <w:rPr>
          <w:rFonts w:ascii="Times New Roman" w:hAnsi="Times New Roman" w:cs="Times New Roman"/>
          <w:sz w:val="24"/>
          <w:szCs w:val="24"/>
        </w:rPr>
        <w:t>ke 1</w:t>
      </w:r>
      <w:r w:rsidRPr="005B7FF9" w:rsidR="00113E2D">
        <w:rPr>
          <w:rFonts w:ascii="Times New Roman" w:hAnsi="Times New Roman" w:cs="Times New Roman"/>
          <w:sz w:val="24"/>
          <w:szCs w:val="24"/>
          <w:vertAlign w:val="superscript"/>
        </w:rPr>
        <w:t>1</w:t>
      </w:r>
      <w:r w:rsidRPr="005B7FF9" w:rsidR="00F61804">
        <w:rPr>
          <w:rFonts w:ascii="Times New Roman" w:hAnsi="Times New Roman" w:cs="Times New Roman"/>
          <w:sz w:val="24"/>
          <w:szCs w:val="24"/>
          <w:vertAlign w:val="superscript"/>
        </w:rPr>
        <w:t xml:space="preserve"> </w:t>
      </w:r>
      <w:r w:rsidRPr="005B7FF9" w:rsidR="00F61804">
        <w:rPr>
          <w:rFonts w:ascii="Times New Roman" w:hAnsi="Times New Roman" w:cs="Times New Roman"/>
          <w:sz w:val="24"/>
          <w:szCs w:val="24"/>
        </w:rPr>
        <w:t>esimene lause muudetakse ja sõnastatakse järgmiselt</w:t>
      </w:r>
      <w:r w:rsidRPr="005B7FF9" w:rsidR="006E1724">
        <w:rPr>
          <w:rFonts w:ascii="Times New Roman" w:hAnsi="Times New Roman" w:cs="Times New Roman"/>
          <w:sz w:val="24"/>
          <w:szCs w:val="24"/>
        </w:rPr>
        <w:t>:</w:t>
      </w:r>
    </w:p>
    <w:p w:rsidRPr="005B7FF9" w:rsidR="0055475B" w:rsidP="00772B42" w:rsidRDefault="006E1724" w14:paraId="09F77623" w14:textId="6C082838">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w:t>
      </w:r>
      <w:r w:rsidRPr="005B7FF9" w:rsidR="00CA4360">
        <w:rPr>
          <w:rFonts w:ascii="Times New Roman" w:hAnsi="Times New Roman" w:cs="Times New Roman"/>
          <w:sz w:val="24"/>
          <w:szCs w:val="24"/>
        </w:rPr>
        <w:t>Inspektsioon võib järelevalve eesmärgil</w:t>
      </w:r>
      <w:r w:rsidRPr="005B7FF9" w:rsidR="001344C0">
        <w:rPr>
          <w:rFonts w:ascii="Times New Roman" w:hAnsi="Times New Roman" w:cs="Times New Roman"/>
          <w:sz w:val="24"/>
          <w:szCs w:val="24"/>
        </w:rPr>
        <w:t xml:space="preserve">, </w:t>
      </w:r>
      <w:r w:rsidRPr="005B7FF9" w:rsidR="00CA4360">
        <w:rPr>
          <w:rFonts w:ascii="Times New Roman" w:hAnsi="Times New Roman" w:cs="Times New Roman"/>
          <w:sz w:val="24"/>
          <w:szCs w:val="24"/>
        </w:rPr>
        <w:t>kui see on Eesti finantssüsteemi stabiilsuse seisukohast asjakohane</w:t>
      </w:r>
      <w:r w:rsidRPr="005B7FF9" w:rsidR="001344C0">
        <w:rPr>
          <w:rFonts w:ascii="Times New Roman" w:hAnsi="Times New Roman" w:cs="Times New Roman"/>
          <w:sz w:val="24"/>
          <w:szCs w:val="24"/>
        </w:rPr>
        <w:t xml:space="preserve">, </w:t>
      </w:r>
      <w:r w:rsidRPr="005B7FF9" w:rsidR="00CA4360">
        <w:rPr>
          <w:rFonts w:ascii="Times New Roman" w:hAnsi="Times New Roman" w:cs="Times New Roman"/>
          <w:sz w:val="24"/>
          <w:szCs w:val="24"/>
        </w:rPr>
        <w:t xml:space="preserve">teostada kohapealset kontrolli ja uurida Eestis asuvate teises lepinguriigis asutatud investeerimisühingute filiaalide tegevust ning nõuda filiaalilt teavet tema tegevuse kohta, </w:t>
      </w:r>
      <w:r w:rsidRPr="005B7FF9" w:rsidR="00D43994">
        <w:rPr>
          <w:rFonts w:ascii="Times New Roman" w:hAnsi="Times New Roman" w:cs="Times New Roman"/>
          <w:sz w:val="24"/>
          <w:szCs w:val="24"/>
        </w:rPr>
        <w:t xml:space="preserve">konsulteerides </w:t>
      </w:r>
      <w:r w:rsidR="00F149E1">
        <w:rPr>
          <w:rFonts w:ascii="Times New Roman" w:hAnsi="Times New Roman" w:cs="Times New Roman"/>
          <w:sz w:val="24"/>
          <w:szCs w:val="24"/>
        </w:rPr>
        <w:t>enne</w:t>
      </w:r>
      <w:r w:rsidRPr="005B7FF9" w:rsidR="00D43994">
        <w:rPr>
          <w:rFonts w:ascii="Times New Roman" w:hAnsi="Times New Roman" w:cs="Times New Roman"/>
          <w:sz w:val="24"/>
          <w:szCs w:val="24"/>
        </w:rPr>
        <w:t xml:space="preserve"> viivitamata lepinguriigi väärtpaberiturujärelevalve asutusega</w:t>
      </w:r>
      <w:r w:rsidRPr="005B7FF9" w:rsidR="00681F9A">
        <w:rPr>
          <w:rFonts w:ascii="Times New Roman" w:hAnsi="Times New Roman" w:cs="Times New Roman"/>
          <w:sz w:val="24"/>
          <w:szCs w:val="24"/>
        </w:rPr>
        <w:t>.“;</w:t>
      </w:r>
    </w:p>
    <w:p w:rsidRPr="005B7FF9" w:rsidR="00490DE7" w:rsidP="00772B42" w:rsidRDefault="00490DE7" w14:paraId="355BC33B" w14:textId="77777777">
      <w:pPr>
        <w:spacing w:after="0" w:line="240" w:lineRule="auto"/>
        <w:jc w:val="both"/>
        <w:rPr>
          <w:rFonts w:ascii="Times New Roman" w:hAnsi="Times New Roman" w:cs="Times New Roman"/>
          <w:sz w:val="24"/>
          <w:szCs w:val="24"/>
        </w:rPr>
      </w:pPr>
    </w:p>
    <w:p w:rsidRPr="005B7FF9" w:rsidR="00490DE7" w:rsidP="00772B42" w:rsidRDefault="001D0F0E" w14:paraId="4C1C2D46" w14:textId="6819C86A">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5</w:t>
      </w:r>
      <w:r w:rsidR="00720C69">
        <w:rPr>
          <w:rFonts w:ascii="Times New Roman" w:hAnsi="Times New Roman" w:cs="Times New Roman"/>
          <w:b/>
          <w:bCs/>
          <w:sz w:val="24"/>
          <w:szCs w:val="24"/>
        </w:rPr>
        <w:t>9</w:t>
      </w:r>
      <w:r w:rsidRPr="005B7FF9" w:rsidR="00490DE7">
        <w:rPr>
          <w:rFonts w:ascii="Times New Roman" w:hAnsi="Times New Roman" w:cs="Times New Roman"/>
          <w:b/>
          <w:bCs/>
          <w:sz w:val="24"/>
          <w:szCs w:val="24"/>
        </w:rPr>
        <w:t>)</w:t>
      </w:r>
      <w:r w:rsidRPr="005B7FF9" w:rsidR="00490DE7">
        <w:rPr>
          <w:rFonts w:ascii="Times New Roman" w:hAnsi="Times New Roman" w:cs="Times New Roman"/>
          <w:sz w:val="24"/>
          <w:szCs w:val="24"/>
        </w:rPr>
        <w:t xml:space="preserve"> paragrahvi 236</w:t>
      </w:r>
      <w:r w:rsidRPr="005B7FF9" w:rsidR="00490DE7">
        <w:rPr>
          <w:rFonts w:ascii="Times New Roman" w:hAnsi="Times New Roman" w:cs="Times New Roman"/>
          <w:sz w:val="24"/>
          <w:szCs w:val="24"/>
          <w:vertAlign w:val="superscript"/>
        </w:rPr>
        <w:t>1</w:t>
      </w:r>
      <w:r w:rsidRPr="005B7FF9" w:rsidR="00490DE7">
        <w:rPr>
          <w:rFonts w:ascii="Times New Roman" w:hAnsi="Times New Roman" w:cs="Times New Roman"/>
          <w:sz w:val="24"/>
          <w:szCs w:val="24"/>
        </w:rPr>
        <w:t xml:space="preserve"> lõike 1</w:t>
      </w:r>
      <w:r w:rsidRPr="005B7FF9" w:rsidR="00490DE7">
        <w:rPr>
          <w:rFonts w:ascii="Times New Roman" w:hAnsi="Times New Roman" w:cs="Times New Roman"/>
          <w:sz w:val="24"/>
          <w:szCs w:val="24"/>
          <w:vertAlign w:val="superscript"/>
        </w:rPr>
        <w:t>1</w:t>
      </w:r>
      <w:r w:rsidRPr="005B7FF9" w:rsidR="00490DE7">
        <w:rPr>
          <w:rFonts w:ascii="Times New Roman" w:hAnsi="Times New Roman" w:cs="Times New Roman"/>
          <w:sz w:val="24"/>
          <w:szCs w:val="24"/>
        </w:rPr>
        <w:t xml:space="preserve"> </w:t>
      </w:r>
      <w:r w:rsidRPr="005B7FF9" w:rsidR="00A03489">
        <w:rPr>
          <w:rFonts w:ascii="Times New Roman" w:hAnsi="Times New Roman" w:cs="Times New Roman"/>
          <w:sz w:val="24"/>
          <w:szCs w:val="24"/>
        </w:rPr>
        <w:t>teises</w:t>
      </w:r>
      <w:r w:rsidRPr="005B7FF9" w:rsidR="00490DE7">
        <w:rPr>
          <w:rFonts w:ascii="Times New Roman" w:hAnsi="Times New Roman" w:cs="Times New Roman"/>
          <w:sz w:val="24"/>
          <w:szCs w:val="24"/>
        </w:rPr>
        <w:t xml:space="preserve"> lauses</w:t>
      </w:r>
      <w:r w:rsidRPr="005B7FF9" w:rsidR="001828B8">
        <w:rPr>
          <w:rFonts w:ascii="Times New Roman" w:hAnsi="Times New Roman" w:cs="Times New Roman"/>
          <w:sz w:val="24"/>
          <w:szCs w:val="24"/>
        </w:rPr>
        <w:t xml:space="preserve"> asendatakse sõna „Pärast“ sõnadega „</w:t>
      </w:r>
      <w:r w:rsidRPr="005B7FF9" w:rsidR="007C4C48">
        <w:rPr>
          <w:rFonts w:ascii="Times New Roman" w:hAnsi="Times New Roman" w:cs="Times New Roman"/>
          <w:sz w:val="24"/>
          <w:szCs w:val="24"/>
        </w:rPr>
        <w:t>Esimesel võimalusel pärast“;</w:t>
      </w:r>
    </w:p>
    <w:p w:rsidRPr="005B7FF9" w:rsidR="0055475B" w:rsidP="00772B42" w:rsidRDefault="0055475B" w14:paraId="5F651C92" w14:textId="77777777">
      <w:pPr>
        <w:spacing w:after="0" w:line="240" w:lineRule="auto"/>
        <w:jc w:val="both"/>
        <w:rPr>
          <w:rFonts w:ascii="Times New Roman" w:hAnsi="Times New Roman" w:cs="Times New Roman"/>
          <w:sz w:val="24"/>
          <w:szCs w:val="24"/>
        </w:rPr>
      </w:pPr>
    </w:p>
    <w:p w:rsidRPr="005B7FF9" w:rsidR="009A6AB6" w:rsidP="009A6AB6" w:rsidRDefault="00720C69" w14:paraId="0D578755" w14:textId="4B5B83EB">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60</w:t>
      </w:r>
      <w:r w:rsidRPr="005B7FF9" w:rsidR="002931B4">
        <w:rPr>
          <w:rFonts w:ascii="Times New Roman" w:hAnsi="Times New Roman" w:cs="Times New Roman"/>
          <w:b/>
          <w:bCs/>
          <w:sz w:val="24"/>
          <w:szCs w:val="24"/>
        </w:rPr>
        <w:t>)</w:t>
      </w:r>
      <w:r w:rsidRPr="005B7FF9" w:rsidR="002931B4">
        <w:rPr>
          <w:rFonts w:ascii="Times New Roman" w:hAnsi="Times New Roman" w:cs="Times New Roman"/>
          <w:sz w:val="24"/>
          <w:szCs w:val="24"/>
        </w:rPr>
        <w:t xml:space="preserve"> paragrahvi 236</w:t>
      </w:r>
      <w:r w:rsidRPr="005B7FF9" w:rsidR="00362B27">
        <w:rPr>
          <w:rFonts w:ascii="Times New Roman" w:hAnsi="Times New Roman" w:cs="Times New Roman"/>
          <w:sz w:val="24"/>
          <w:szCs w:val="24"/>
          <w:vertAlign w:val="superscript"/>
        </w:rPr>
        <w:t>1</w:t>
      </w:r>
      <w:r w:rsidRPr="005B7FF9" w:rsidR="002931B4">
        <w:rPr>
          <w:rFonts w:ascii="Times New Roman" w:hAnsi="Times New Roman" w:cs="Times New Roman"/>
          <w:sz w:val="24"/>
          <w:szCs w:val="24"/>
        </w:rPr>
        <w:t xml:space="preserve"> lõiget</w:t>
      </w:r>
      <w:r w:rsidRPr="005B7FF9" w:rsidR="009A6AB6">
        <w:rPr>
          <w:rFonts w:ascii="Times New Roman" w:hAnsi="Times New Roman" w:cs="Times New Roman"/>
          <w:sz w:val="24"/>
          <w:szCs w:val="24"/>
        </w:rPr>
        <w:t xml:space="preserve"> 6 täiendatakse </w:t>
      </w:r>
      <w:r w:rsidRPr="005B7FF9" w:rsidR="00595299">
        <w:rPr>
          <w:rFonts w:ascii="Times New Roman" w:hAnsi="Times New Roman" w:cs="Times New Roman"/>
          <w:sz w:val="24"/>
          <w:szCs w:val="24"/>
        </w:rPr>
        <w:t>teise</w:t>
      </w:r>
      <w:r w:rsidRPr="005B7FF9" w:rsidR="009A6AB6">
        <w:rPr>
          <w:rFonts w:ascii="Times New Roman" w:hAnsi="Times New Roman" w:cs="Times New Roman"/>
          <w:sz w:val="24"/>
          <w:szCs w:val="24"/>
        </w:rPr>
        <w:t xml:space="preserve"> lausega järgmises sõnastuses:</w:t>
      </w:r>
    </w:p>
    <w:p w:rsidRPr="005B7FF9" w:rsidR="002931B4" w:rsidP="00772B42" w:rsidRDefault="0034557F" w14:paraId="5F84274B" w14:textId="49244337">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w:t>
      </w:r>
      <w:r w:rsidRPr="005B7FF9" w:rsidR="00181C14">
        <w:rPr>
          <w:rFonts w:ascii="Times New Roman" w:hAnsi="Times New Roman" w:cs="Times New Roman"/>
          <w:sz w:val="24"/>
          <w:szCs w:val="24"/>
        </w:rPr>
        <w:t xml:space="preserve">Välisriigi investeerimisühingu suhtes rakendatavatest meetmetest teavitab inspektsioon </w:t>
      </w:r>
      <w:r w:rsidR="003E5729">
        <w:rPr>
          <w:rFonts w:ascii="Times New Roman" w:hAnsi="Times New Roman" w:cs="Times New Roman"/>
          <w:sz w:val="24"/>
          <w:szCs w:val="24"/>
        </w:rPr>
        <w:t>enne</w:t>
      </w:r>
      <w:r w:rsidRPr="005B7FF9" w:rsidR="00181C14">
        <w:rPr>
          <w:rFonts w:ascii="Times New Roman" w:hAnsi="Times New Roman" w:cs="Times New Roman"/>
          <w:sz w:val="24"/>
          <w:szCs w:val="24"/>
        </w:rPr>
        <w:t xml:space="preserve"> ka Euroopa Pangandusjärelevalve Asutust ja Euroopa Väärtpaberiturujärelevalve Asutust.“;</w:t>
      </w:r>
    </w:p>
    <w:p w:rsidRPr="005B7FF9" w:rsidR="002931B4" w:rsidP="00772B42" w:rsidRDefault="002931B4" w14:paraId="101B043F" w14:textId="77777777">
      <w:pPr>
        <w:spacing w:after="0" w:line="240" w:lineRule="auto"/>
        <w:jc w:val="both"/>
        <w:rPr>
          <w:rFonts w:ascii="Times New Roman" w:hAnsi="Times New Roman" w:cs="Times New Roman"/>
          <w:sz w:val="24"/>
          <w:szCs w:val="24"/>
        </w:rPr>
      </w:pPr>
    </w:p>
    <w:p w:rsidRPr="005B7FF9" w:rsidR="00FD361E" w:rsidP="00772B42" w:rsidRDefault="004C64CF" w14:paraId="42044FA7" w14:textId="17AD19C1">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6</w:t>
      </w:r>
      <w:r w:rsidR="00720C69">
        <w:rPr>
          <w:rFonts w:ascii="Times New Roman" w:hAnsi="Times New Roman" w:cs="Times New Roman"/>
          <w:b/>
          <w:bCs/>
          <w:sz w:val="24"/>
          <w:szCs w:val="24"/>
        </w:rPr>
        <w:t>1</w:t>
      </w:r>
      <w:r w:rsidRPr="005B7FF9" w:rsidR="00FD361E">
        <w:rPr>
          <w:rFonts w:ascii="Times New Roman" w:hAnsi="Times New Roman" w:cs="Times New Roman"/>
          <w:b/>
          <w:bCs/>
          <w:sz w:val="24"/>
          <w:szCs w:val="24"/>
        </w:rPr>
        <w:t>)</w:t>
      </w:r>
      <w:r w:rsidRPr="005B7FF9" w:rsidR="00FD361E">
        <w:rPr>
          <w:rFonts w:ascii="Times New Roman" w:hAnsi="Times New Roman" w:cs="Times New Roman"/>
          <w:sz w:val="24"/>
          <w:szCs w:val="24"/>
        </w:rPr>
        <w:t xml:space="preserve"> paragrahvi 236</w:t>
      </w:r>
      <w:r w:rsidRPr="005B7FF9" w:rsidR="00FD361E">
        <w:rPr>
          <w:rFonts w:ascii="Times New Roman" w:hAnsi="Times New Roman" w:cs="Times New Roman"/>
          <w:sz w:val="24"/>
          <w:szCs w:val="24"/>
          <w:vertAlign w:val="superscript"/>
        </w:rPr>
        <w:t>2</w:t>
      </w:r>
      <w:r w:rsidRPr="005B7FF9" w:rsidR="00FD361E">
        <w:rPr>
          <w:rFonts w:ascii="Times New Roman" w:hAnsi="Times New Roman" w:cs="Times New Roman"/>
          <w:sz w:val="24"/>
          <w:szCs w:val="24"/>
        </w:rPr>
        <w:t xml:space="preserve"> lõiget</w:t>
      </w:r>
      <w:r w:rsidRPr="005B7FF9" w:rsidR="00905C5E">
        <w:rPr>
          <w:rFonts w:ascii="Times New Roman" w:hAnsi="Times New Roman" w:cs="Times New Roman"/>
          <w:sz w:val="24"/>
          <w:szCs w:val="24"/>
        </w:rPr>
        <w:t xml:space="preserve"> 1</w:t>
      </w:r>
      <w:r w:rsidRPr="005B7FF9" w:rsidR="00905C5E">
        <w:rPr>
          <w:rFonts w:ascii="Times New Roman" w:hAnsi="Times New Roman" w:cs="Times New Roman"/>
          <w:sz w:val="24"/>
          <w:szCs w:val="24"/>
          <w:vertAlign w:val="superscript"/>
        </w:rPr>
        <w:t>2</w:t>
      </w:r>
      <w:r w:rsidRPr="005B7FF9" w:rsidR="00905C5E">
        <w:rPr>
          <w:rFonts w:ascii="Times New Roman" w:hAnsi="Times New Roman" w:cs="Times New Roman"/>
          <w:sz w:val="24"/>
          <w:szCs w:val="24"/>
        </w:rPr>
        <w:t xml:space="preserve"> täiendatakse</w:t>
      </w:r>
      <w:r w:rsidRPr="005B7FF9" w:rsidR="00D723CD">
        <w:rPr>
          <w:rFonts w:ascii="Times New Roman" w:hAnsi="Times New Roman" w:cs="Times New Roman"/>
          <w:sz w:val="24"/>
          <w:szCs w:val="24"/>
        </w:rPr>
        <w:t xml:space="preserve"> kolmanda lausega järgmises sõnastuses:</w:t>
      </w:r>
    </w:p>
    <w:p w:rsidRPr="005B7FF9" w:rsidR="00D723CD" w:rsidP="00772B42" w:rsidRDefault="00D723CD" w14:paraId="479435B4" w14:textId="2B88E24D">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w:t>
      </w:r>
      <w:r w:rsidRPr="005B7FF9" w:rsidR="00CB25D0">
        <w:rPr>
          <w:rFonts w:ascii="Times New Roman" w:hAnsi="Times New Roman" w:cs="Times New Roman"/>
          <w:sz w:val="24"/>
          <w:szCs w:val="24"/>
        </w:rPr>
        <w:t>Lepinguriigi väärtpaberiturujärelevalve asutuse nõudmisel selgitab inspektsioon üksikasjalikult, kuidas on saadud teavet ja tõendeid arvesse võetud.“;</w:t>
      </w:r>
    </w:p>
    <w:p w:rsidRPr="005B7FF9" w:rsidR="004C062D" w:rsidP="00772B42" w:rsidRDefault="004C062D" w14:paraId="12537D34" w14:textId="77777777">
      <w:pPr>
        <w:spacing w:after="0" w:line="240" w:lineRule="auto"/>
        <w:jc w:val="both"/>
        <w:rPr>
          <w:rFonts w:ascii="Times New Roman" w:hAnsi="Times New Roman" w:cs="Times New Roman"/>
          <w:sz w:val="24"/>
          <w:szCs w:val="24"/>
        </w:rPr>
      </w:pPr>
    </w:p>
    <w:p w:rsidRPr="005B7FF9" w:rsidR="004C062D" w:rsidP="00772B42" w:rsidRDefault="00F85A2E" w14:paraId="483EB9FD" w14:textId="32BDB98F">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6</w:t>
      </w:r>
      <w:r w:rsidR="00720C69">
        <w:rPr>
          <w:rFonts w:ascii="Times New Roman" w:hAnsi="Times New Roman" w:cs="Times New Roman"/>
          <w:b/>
          <w:bCs/>
          <w:sz w:val="24"/>
          <w:szCs w:val="24"/>
        </w:rPr>
        <w:t>2</w:t>
      </w:r>
      <w:r w:rsidRPr="005B7FF9" w:rsidR="004C062D">
        <w:rPr>
          <w:rFonts w:ascii="Times New Roman" w:hAnsi="Times New Roman" w:cs="Times New Roman"/>
          <w:b/>
          <w:bCs/>
          <w:sz w:val="24"/>
          <w:szCs w:val="24"/>
        </w:rPr>
        <w:t>)</w:t>
      </w:r>
      <w:r w:rsidRPr="005B7FF9" w:rsidR="004C062D">
        <w:rPr>
          <w:rFonts w:ascii="Times New Roman" w:hAnsi="Times New Roman" w:cs="Times New Roman"/>
          <w:sz w:val="24"/>
          <w:szCs w:val="24"/>
        </w:rPr>
        <w:t xml:space="preserve"> paragrahvi 236</w:t>
      </w:r>
      <w:r w:rsidRPr="005B7FF9" w:rsidR="004C062D">
        <w:rPr>
          <w:rFonts w:ascii="Times New Roman" w:hAnsi="Times New Roman" w:cs="Times New Roman"/>
          <w:sz w:val="24"/>
          <w:szCs w:val="24"/>
          <w:vertAlign w:val="superscript"/>
        </w:rPr>
        <w:t>2</w:t>
      </w:r>
      <w:r w:rsidRPr="005B7FF9" w:rsidR="004C062D">
        <w:rPr>
          <w:rFonts w:ascii="Times New Roman" w:hAnsi="Times New Roman" w:cs="Times New Roman"/>
          <w:sz w:val="24"/>
          <w:szCs w:val="24"/>
        </w:rPr>
        <w:t xml:space="preserve"> lõikes</w:t>
      </w:r>
      <w:r w:rsidRPr="005B7FF9" w:rsidR="00183540">
        <w:rPr>
          <w:rFonts w:ascii="Times New Roman" w:hAnsi="Times New Roman" w:cs="Times New Roman"/>
          <w:sz w:val="24"/>
          <w:szCs w:val="24"/>
        </w:rPr>
        <w:t>t</w:t>
      </w:r>
      <w:r w:rsidRPr="005B7FF9" w:rsidR="004C062D">
        <w:rPr>
          <w:rFonts w:ascii="Times New Roman" w:hAnsi="Times New Roman" w:cs="Times New Roman"/>
          <w:sz w:val="24"/>
          <w:szCs w:val="24"/>
        </w:rPr>
        <w:t xml:space="preserve"> 1</w:t>
      </w:r>
      <w:r w:rsidRPr="005B7FF9" w:rsidR="004C062D">
        <w:rPr>
          <w:rFonts w:ascii="Times New Roman" w:hAnsi="Times New Roman" w:cs="Times New Roman"/>
          <w:sz w:val="24"/>
          <w:szCs w:val="24"/>
          <w:vertAlign w:val="superscript"/>
        </w:rPr>
        <w:t>3</w:t>
      </w:r>
      <w:r w:rsidRPr="005B7FF9" w:rsidR="004C062D">
        <w:rPr>
          <w:rFonts w:ascii="Times New Roman" w:hAnsi="Times New Roman" w:cs="Times New Roman"/>
          <w:sz w:val="24"/>
          <w:szCs w:val="24"/>
        </w:rPr>
        <w:t xml:space="preserve"> </w:t>
      </w:r>
      <w:r w:rsidRPr="005B7FF9" w:rsidR="00183540">
        <w:rPr>
          <w:rFonts w:ascii="Times New Roman" w:hAnsi="Times New Roman" w:cs="Times New Roman"/>
          <w:sz w:val="24"/>
          <w:szCs w:val="24"/>
        </w:rPr>
        <w:t>jäetakse välja</w:t>
      </w:r>
      <w:r w:rsidRPr="005B7FF9" w:rsidR="00B410FE">
        <w:rPr>
          <w:rFonts w:ascii="Times New Roman" w:hAnsi="Times New Roman" w:cs="Times New Roman"/>
          <w:sz w:val="24"/>
          <w:szCs w:val="24"/>
        </w:rPr>
        <w:t xml:space="preserve"> tekstiosa „</w:t>
      </w:r>
      <w:r w:rsidRPr="005B7FF9" w:rsidR="009F4A64">
        <w:rPr>
          <w:rFonts w:ascii="Times New Roman" w:hAnsi="Times New Roman" w:cs="Times New Roman"/>
          <w:sz w:val="24"/>
          <w:szCs w:val="24"/>
        </w:rPr>
        <w:t>, millega asutatakse Euroopa Järelevalveasutus (Euroopa Pangandusjärelevalve), muudetakse otsust nr 716/2009/EÜ ning tunnistatakse kehtetuks komisjoni otsus 2009/78/EÜ (ELT L 331, 15.12.2010, lk 12–47),“;</w:t>
      </w:r>
    </w:p>
    <w:p w:rsidRPr="005B7FF9" w:rsidR="00FD361E" w:rsidP="00772B42" w:rsidRDefault="00FD361E" w14:paraId="569EAF77" w14:textId="77777777">
      <w:pPr>
        <w:spacing w:after="0" w:line="240" w:lineRule="auto"/>
        <w:jc w:val="both"/>
        <w:rPr>
          <w:rFonts w:ascii="Times New Roman" w:hAnsi="Times New Roman" w:cs="Times New Roman"/>
          <w:sz w:val="24"/>
          <w:szCs w:val="24"/>
        </w:rPr>
      </w:pPr>
    </w:p>
    <w:p w:rsidRPr="005B7FF9" w:rsidR="00396D16" w:rsidP="00772B42" w:rsidRDefault="00F85A2E" w14:paraId="63F41242" w14:textId="7C46E7F7">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6</w:t>
      </w:r>
      <w:r w:rsidR="00720C69">
        <w:rPr>
          <w:rFonts w:ascii="Times New Roman" w:hAnsi="Times New Roman" w:cs="Times New Roman"/>
          <w:b/>
          <w:bCs/>
          <w:sz w:val="24"/>
          <w:szCs w:val="24"/>
        </w:rPr>
        <w:t>3</w:t>
      </w:r>
      <w:r w:rsidRPr="005B7FF9" w:rsidR="00F4068D">
        <w:rPr>
          <w:rFonts w:ascii="Times New Roman" w:hAnsi="Times New Roman" w:cs="Times New Roman"/>
          <w:b/>
          <w:bCs/>
          <w:sz w:val="24"/>
          <w:szCs w:val="24"/>
        </w:rPr>
        <w:t>)</w:t>
      </w:r>
      <w:r w:rsidRPr="005B7FF9" w:rsidR="00F4068D">
        <w:rPr>
          <w:rFonts w:ascii="Times New Roman" w:hAnsi="Times New Roman" w:cs="Times New Roman"/>
          <w:sz w:val="24"/>
          <w:szCs w:val="24"/>
        </w:rPr>
        <w:t xml:space="preserve"> paragrahvi</w:t>
      </w:r>
      <w:r w:rsidRPr="005B7FF9" w:rsidR="001C2E34">
        <w:rPr>
          <w:rFonts w:ascii="Times New Roman" w:hAnsi="Times New Roman" w:cs="Times New Roman"/>
          <w:sz w:val="24"/>
          <w:szCs w:val="24"/>
        </w:rPr>
        <w:t xml:space="preserve"> 23</w:t>
      </w:r>
      <w:r w:rsidRPr="005B7FF9" w:rsidR="0030265E">
        <w:rPr>
          <w:rFonts w:ascii="Times New Roman" w:hAnsi="Times New Roman" w:cs="Times New Roman"/>
          <w:sz w:val="24"/>
          <w:szCs w:val="24"/>
        </w:rPr>
        <w:t>6</w:t>
      </w:r>
      <w:r w:rsidRPr="005B7FF9" w:rsidR="0030265E">
        <w:rPr>
          <w:rFonts w:ascii="Times New Roman" w:hAnsi="Times New Roman" w:cs="Times New Roman"/>
          <w:sz w:val="24"/>
          <w:szCs w:val="24"/>
          <w:vertAlign w:val="superscript"/>
        </w:rPr>
        <w:t>2</w:t>
      </w:r>
      <w:r w:rsidRPr="005B7FF9" w:rsidR="0030265E">
        <w:rPr>
          <w:rFonts w:ascii="Times New Roman" w:hAnsi="Times New Roman" w:cs="Times New Roman"/>
          <w:sz w:val="24"/>
          <w:szCs w:val="24"/>
        </w:rPr>
        <w:t xml:space="preserve"> lõiget 3 täiendatakse</w:t>
      </w:r>
      <w:r w:rsidRPr="005B7FF9" w:rsidR="005C4C9D">
        <w:rPr>
          <w:rFonts w:ascii="Times New Roman" w:hAnsi="Times New Roman" w:cs="Times New Roman"/>
          <w:sz w:val="24"/>
          <w:szCs w:val="24"/>
        </w:rPr>
        <w:t xml:space="preserve"> </w:t>
      </w:r>
      <w:r w:rsidRPr="005B7FF9" w:rsidR="00AE0FE7">
        <w:rPr>
          <w:rFonts w:ascii="Times New Roman" w:hAnsi="Times New Roman" w:cs="Times New Roman"/>
          <w:sz w:val="24"/>
          <w:szCs w:val="24"/>
        </w:rPr>
        <w:t>teise</w:t>
      </w:r>
      <w:r w:rsidRPr="005B7FF9" w:rsidR="005C4C9D">
        <w:rPr>
          <w:rFonts w:ascii="Times New Roman" w:hAnsi="Times New Roman" w:cs="Times New Roman"/>
          <w:sz w:val="24"/>
          <w:szCs w:val="24"/>
        </w:rPr>
        <w:t xml:space="preserve"> lausega järgmises sõnastuses:</w:t>
      </w:r>
    </w:p>
    <w:p w:rsidRPr="005B7FF9" w:rsidR="00AE0FE7" w:rsidP="00772B42" w:rsidRDefault="00AE0FE7" w14:paraId="495DDF89" w14:textId="52696B20">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w:t>
      </w:r>
      <w:r w:rsidRPr="005B7FF9" w:rsidR="00E76F71">
        <w:rPr>
          <w:rFonts w:ascii="Times New Roman" w:hAnsi="Times New Roman" w:cs="Times New Roman"/>
          <w:sz w:val="24"/>
          <w:szCs w:val="24"/>
        </w:rPr>
        <w:t>Nimetatud teave esitatakse inspektsioonile, kes edastab selle viivitamata välisriigi väärtpaberiturujärelevalve asutusele.“;</w:t>
      </w:r>
    </w:p>
    <w:p w:rsidRPr="005B7FF9" w:rsidR="00320A0A" w:rsidP="00772B42" w:rsidRDefault="00320A0A" w14:paraId="4A7188F8" w14:textId="77777777">
      <w:pPr>
        <w:spacing w:after="0" w:line="240" w:lineRule="auto"/>
        <w:jc w:val="both"/>
        <w:rPr>
          <w:rFonts w:ascii="Times New Roman" w:hAnsi="Times New Roman" w:cs="Times New Roman"/>
          <w:sz w:val="24"/>
          <w:szCs w:val="24"/>
        </w:rPr>
      </w:pPr>
    </w:p>
    <w:p w:rsidRPr="005B7FF9" w:rsidR="00320A0A" w:rsidP="00772B42" w:rsidRDefault="00F85A2E" w14:paraId="269B7303" w14:textId="2E6B93EB">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6</w:t>
      </w:r>
      <w:r w:rsidR="00720C69">
        <w:rPr>
          <w:rFonts w:ascii="Times New Roman" w:hAnsi="Times New Roman" w:cs="Times New Roman"/>
          <w:b/>
          <w:bCs/>
          <w:sz w:val="24"/>
          <w:szCs w:val="24"/>
        </w:rPr>
        <w:t>4</w:t>
      </w:r>
      <w:r w:rsidRPr="005B7FF9" w:rsidR="00320A0A">
        <w:rPr>
          <w:rFonts w:ascii="Times New Roman" w:hAnsi="Times New Roman" w:cs="Times New Roman"/>
          <w:b/>
          <w:bCs/>
          <w:sz w:val="24"/>
          <w:szCs w:val="24"/>
        </w:rPr>
        <w:t>)</w:t>
      </w:r>
      <w:r w:rsidRPr="005B7FF9" w:rsidR="00320A0A">
        <w:rPr>
          <w:rFonts w:ascii="Times New Roman" w:hAnsi="Times New Roman" w:cs="Times New Roman"/>
          <w:sz w:val="24"/>
          <w:szCs w:val="24"/>
        </w:rPr>
        <w:t xml:space="preserve"> paragrahvi 236</w:t>
      </w:r>
      <w:r w:rsidRPr="005B7FF9" w:rsidR="00320A0A">
        <w:rPr>
          <w:rFonts w:ascii="Times New Roman" w:hAnsi="Times New Roman" w:cs="Times New Roman"/>
          <w:sz w:val="24"/>
          <w:szCs w:val="24"/>
          <w:vertAlign w:val="superscript"/>
        </w:rPr>
        <w:t>9</w:t>
      </w:r>
      <w:r w:rsidRPr="005B7FF9" w:rsidR="00320A0A">
        <w:rPr>
          <w:rFonts w:ascii="Times New Roman" w:hAnsi="Times New Roman" w:cs="Times New Roman"/>
          <w:sz w:val="24"/>
          <w:szCs w:val="24"/>
        </w:rPr>
        <w:t xml:space="preserve"> täiendatakse lõikega 1</w:t>
      </w:r>
      <w:r w:rsidRPr="005B7FF9" w:rsidR="00320A0A">
        <w:rPr>
          <w:rFonts w:ascii="Times New Roman" w:hAnsi="Times New Roman" w:cs="Times New Roman"/>
          <w:sz w:val="24"/>
          <w:szCs w:val="24"/>
          <w:vertAlign w:val="superscript"/>
        </w:rPr>
        <w:t>1</w:t>
      </w:r>
      <w:r w:rsidRPr="005B7FF9" w:rsidR="00320A0A">
        <w:rPr>
          <w:rFonts w:ascii="Times New Roman" w:hAnsi="Times New Roman" w:cs="Times New Roman"/>
          <w:sz w:val="24"/>
          <w:szCs w:val="24"/>
        </w:rPr>
        <w:t xml:space="preserve"> järgmises sõnastuses:</w:t>
      </w:r>
    </w:p>
    <w:p w:rsidRPr="005B7FF9" w:rsidR="00320A0A" w:rsidP="00772B42" w:rsidRDefault="00320A0A" w14:paraId="2F611DAC" w14:textId="5FB6778D">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„(1</w:t>
      </w:r>
      <w:r w:rsidRPr="005B7FF9">
        <w:rPr>
          <w:rFonts w:ascii="Times New Roman" w:hAnsi="Times New Roman" w:cs="Times New Roman"/>
          <w:sz w:val="24"/>
          <w:szCs w:val="24"/>
          <w:vertAlign w:val="superscript"/>
        </w:rPr>
        <w:t>1</w:t>
      </w:r>
      <w:r w:rsidRPr="005B7FF9">
        <w:rPr>
          <w:rFonts w:ascii="Times New Roman" w:hAnsi="Times New Roman" w:cs="Times New Roman"/>
          <w:sz w:val="24"/>
          <w:szCs w:val="24"/>
        </w:rPr>
        <w:t xml:space="preserve">) </w:t>
      </w:r>
      <w:r w:rsidRPr="005B7FF9" w:rsidR="0055577A">
        <w:rPr>
          <w:rFonts w:ascii="Times New Roman" w:hAnsi="Times New Roman" w:cs="Times New Roman"/>
          <w:sz w:val="24"/>
          <w:szCs w:val="24"/>
        </w:rPr>
        <w:t xml:space="preserve">Finantsinspektsioon võib iseseisvalt või </w:t>
      </w:r>
      <w:r w:rsidRPr="005B7FF9" w:rsidR="008B4468">
        <w:rPr>
          <w:rFonts w:ascii="Times New Roman" w:hAnsi="Times New Roman" w:cs="Times New Roman"/>
          <w:sz w:val="24"/>
          <w:szCs w:val="24"/>
        </w:rPr>
        <w:t xml:space="preserve">vahendajate kaudu kohapeal kontrollida </w:t>
      </w:r>
      <w:proofErr w:type="spellStart"/>
      <w:r w:rsidRPr="005B7FF9" w:rsidR="008B4468">
        <w:rPr>
          <w:rFonts w:ascii="Times New Roman" w:hAnsi="Times New Roman" w:cs="Times New Roman"/>
          <w:sz w:val="24"/>
          <w:szCs w:val="24"/>
        </w:rPr>
        <w:t>segavaldusettevõtja</w:t>
      </w:r>
      <w:r w:rsidRPr="005B7FF9" w:rsidR="00D72F33">
        <w:rPr>
          <w:rFonts w:ascii="Times New Roman" w:hAnsi="Times New Roman" w:cs="Times New Roman"/>
          <w:sz w:val="24"/>
          <w:szCs w:val="24"/>
        </w:rPr>
        <w:t>lt</w:t>
      </w:r>
      <w:proofErr w:type="spellEnd"/>
      <w:r w:rsidRPr="005B7FF9" w:rsidR="008B4468">
        <w:rPr>
          <w:rFonts w:ascii="Times New Roman" w:hAnsi="Times New Roman" w:cs="Times New Roman"/>
          <w:sz w:val="24"/>
          <w:szCs w:val="24"/>
        </w:rPr>
        <w:t xml:space="preserve"> ja </w:t>
      </w:r>
      <w:r w:rsidRPr="005B7FF9" w:rsidR="00A15ABF">
        <w:rPr>
          <w:rFonts w:ascii="Times New Roman" w:hAnsi="Times New Roman" w:cs="Times New Roman"/>
          <w:sz w:val="24"/>
          <w:szCs w:val="24"/>
        </w:rPr>
        <w:t>tema</w:t>
      </w:r>
      <w:r w:rsidRPr="005B7FF9" w:rsidR="008B4468">
        <w:rPr>
          <w:rFonts w:ascii="Times New Roman" w:hAnsi="Times New Roman" w:cs="Times New Roman"/>
          <w:sz w:val="24"/>
          <w:szCs w:val="24"/>
        </w:rPr>
        <w:t xml:space="preserve"> tütarettevõtjatelt saadud teavet.“;</w:t>
      </w:r>
    </w:p>
    <w:p w:rsidRPr="005B7FF9" w:rsidR="00467D50" w:rsidP="00772B42" w:rsidRDefault="00467D50" w14:paraId="6B295972" w14:textId="77777777">
      <w:pPr>
        <w:spacing w:after="0" w:line="240" w:lineRule="auto"/>
        <w:jc w:val="both"/>
        <w:rPr>
          <w:rFonts w:ascii="Times New Roman" w:hAnsi="Times New Roman" w:cs="Times New Roman"/>
          <w:sz w:val="24"/>
          <w:szCs w:val="24"/>
        </w:rPr>
      </w:pPr>
    </w:p>
    <w:p w:rsidRPr="005B7FF9" w:rsidR="00467D50" w:rsidP="00772B42" w:rsidRDefault="00F85A2E" w14:paraId="7A51041D" w14:textId="250C4F76">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6</w:t>
      </w:r>
      <w:r w:rsidR="00720C69">
        <w:rPr>
          <w:rFonts w:ascii="Times New Roman" w:hAnsi="Times New Roman" w:cs="Times New Roman"/>
          <w:b/>
          <w:bCs/>
          <w:sz w:val="24"/>
          <w:szCs w:val="24"/>
        </w:rPr>
        <w:t>5</w:t>
      </w:r>
      <w:r w:rsidRPr="005B7FF9" w:rsidR="00467D50">
        <w:rPr>
          <w:rFonts w:ascii="Times New Roman" w:hAnsi="Times New Roman" w:cs="Times New Roman"/>
          <w:b/>
          <w:bCs/>
          <w:sz w:val="24"/>
          <w:szCs w:val="24"/>
        </w:rPr>
        <w:t>)</w:t>
      </w:r>
      <w:r w:rsidRPr="005B7FF9" w:rsidR="00467D50">
        <w:rPr>
          <w:rFonts w:ascii="Times New Roman" w:hAnsi="Times New Roman" w:cs="Times New Roman"/>
          <w:sz w:val="24"/>
          <w:szCs w:val="24"/>
        </w:rPr>
        <w:t xml:space="preserve"> paragrahvi 236</w:t>
      </w:r>
      <w:r w:rsidRPr="005B7FF9" w:rsidR="00467D50">
        <w:rPr>
          <w:rFonts w:ascii="Times New Roman" w:hAnsi="Times New Roman" w:cs="Times New Roman"/>
          <w:sz w:val="24"/>
          <w:szCs w:val="24"/>
          <w:vertAlign w:val="superscript"/>
        </w:rPr>
        <w:t xml:space="preserve">10 </w:t>
      </w:r>
      <w:r w:rsidRPr="005B7FF9" w:rsidR="00467D50">
        <w:rPr>
          <w:rFonts w:ascii="Times New Roman" w:hAnsi="Times New Roman" w:cs="Times New Roman"/>
          <w:sz w:val="24"/>
          <w:szCs w:val="24"/>
        </w:rPr>
        <w:t>lõi</w:t>
      </w:r>
      <w:r w:rsidRPr="005B7FF9" w:rsidR="00CF0900">
        <w:rPr>
          <w:rFonts w:ascii="Times New Roman" w:hAnsi="Times New Roman" w:cs="Times New Roman"/>
          <w:sz w:val="24"/>
          <w:szCs w:val="24"/>
        </w:rPr>
        <w:t>get 1 täiendatakse</w:t>
      </w:r>
      <w:r w:rsidRPr="005B7FF9" w:rsidR="00424E8C">
        <w:rPr>
          <w:rFonts w:ascii="Times New Roman" w:hAnsi="Times New Roman" w:cs="Times New Roman"/>
          <w:sz w:val="24"/>
          <w:szCs w:val="24"/>
        </w:rPr>
        <w:t xml:space="preserve"> pärast sõn</w:t>
      </w:r>
      <w:r w:rsidRPr="005B7FF9" w:rsidR="00D37E41">
        <w:rPr>
          <w:rFonts w:ascii="Times New Roman" w:hAnsi="Times New Roman" w:cs="Times New Roman"/>
          <w:sz w:val="24"/>
          <w:szCs w:val="24"/>
        </w:rPr>
        <w:t>u</w:t>
      </w:r>
      <w:r w:rsidRPr="005B7FF9" w:rsidR="00E534B0">
        <w:rPr>
          <w:rFonts w:ascii="Times New Roman" w:hAnsi="Times New Roman" w:cs="Times New Roman"/>
          <w:sz w:val="24"/>
          <w:szCs w:val="24"/>
        </w:rPr>
        <w:t xml:space="preserve"> „</w:t>
      </w:r>
      <w:r w:rsidRPr="005B7FF9" w:rsidR="00D37E41">
        <w:rPr>
          <w:rFonts w:ascii="Times New Roman" w:hAnsi="Times New Roman" w:cs="Times New Roman"/>
          <w:sz w:val="24"/>
          <w:szCs w:val="24"/>
        </w:rPr>
        <w:t xml:space="preserve">Inspektsioon </w:t>
      </w:r>
      <w:r w:rsidRPr="005B7FF9" w:rsidR="00E534B0">
        <w:rPr>
          <w:rFonts w:ascii="Times New Roman" w:hAnsi="Times New Roman" w:cs="Times New Roman"/>
          <w:sz w:val="24"/>
          <w:szCs w:val="24"/>
        </w:rPr>
        <w:t>vaatab“ sõnadega „</w:t>
      </w:r>
      <w:r w:rsidRPr="005B7FF9" w:rsidR="00DD662F">
        <w:rPr>
          <w:rFonts w:ascii="Times New Roman" w:hAnsi="Times New Roman" w:cs="Times New Roman"/>
          <w:sz w:val="24"/>
          <w:szCs w:val="24"/>
        </w:rPr>
        <w:t>regulaarselt ja“;</w:t>
      </w:r>
    </w:p>
    <w:p w:rsidRPr="005B7FF9" w:rsidR="00023AB6" w:rsidP="00772B42" w:rsidRDefault="00023AB6" w14:paraId="5A1F5B0D" w14:textId="77777777">
      <w:pPr>
        <w:spacing w:after="0" w:line="240" w:lineRule="auto"/>
        <w:jc w:val="both"/>
        <w:rPr>
          <w:rFonts w:ascii="Times New Roman" w:hAnsi="Times New Roman" w:cs="Times New Roman"/>
          <w:sz w:val="24"/>
          <w:szCs w:val="24"/>
        </w:rPr>
      </w:pPr>
    </w:p>
    <w:p w:rsidRPr="005B7FF9" w:rsidR="00023AB6" w:rsidP="00772B42" w:rsidRDefault="00F85A2E" w14:paraId="715E208C" w14:textId="17A0CC24">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6</w:t>
      </w:r>
      <w:r w:rsidR="00720C69">
        <w:rPr>
          <w:rFonts w:ascii="Times New Roman" w:hAnsi="Times New Roman" w:cs="Times New Roman"/>
          <w:b/>
          <w:bCs/>
          <w:sz w:val="24"/>
          <w:szCs w:val="24"/>
        </w:rPr>
        <w:t>6</w:t>
      </w:r>
      <w:r w:rsidRPr="005B7FF9" w:rsidR="00023AB6">
        <w:rPr>
          <w:rFonts w:ascii="Times New Roman" w:hAnsi="Times New Roman" w:cs="Times New Roman"/>
          <w:b/>
          <w:bCs/>
          <w:sz w:val="24"/>
          <w:szCs w:val="24"/>
        </w:rPr>
        <w:t>)</w:t>
      </w:r>
      <w:r w:rsidRPr="005B7FF9" w:rsidR="00023AB6">
        <w:rPr>
          <w:rFonts w:ascii="Times New Roman" w:hAnsi="Times New Roman" w:cs="Times New Roman"/>
          <w:sz w:val="24"/>
          <w:szCs w:val="24"/>
        </w:rPr>
        <w:t xml:space="preserve"> paragrahvi 236</w:t>
      </w:r>
      <w:r w:rsidRPr="005B7FF9" w:rsidR="00023AB6">
        <w:rPr>
          <w:rFonts w:ascii="Times New Roman" w:hAnsi="Times New Roman" w:cs="Times New Roman"/>
          <w:sz w:val="24"/>
          <w:szCs w:val="24"/>
          <w:vertAlign w:val="superscript"/>
        </w:rPr>
        <w:t xml:space="preserve">10 </w:t>
      </w:r>
      <w:r w:rsidRPr="005B7FF9" w:rsidR="00023AB6">
        <w:rPr>
          <w:rFonts w:ascii="Times New Roman" w:hAnsi="Times New Roman" w:cs="Times New Roman"/>
          <w:sz w:val="24"/>
          <w:szCs w:val="24"/>
        </w:rPr>
        <w:t xml:space="preserve">lõiget </w:t>
      </w:r>
      <w:r w:rsidRPr="005B7FF9" w:rsidR="00EE36FF">
        <w:rPr>
          <w:rFonts w:ascii="Times New Roman" w:hAnsi="Times New Roman" w:cs="Times New Roman"/>
          <w:sz w:val="24"/>
          <w:szCs w:val="24"/>
        </w:rPr>
        <w:t xml:space="preserve">1 täiendatakse </w:t>
      </w:r>
      <w:r w:rsidRPr="005B7FF9" w:rsidR="00B45370">
        <w:rPr>
          <w:rFonts w:ascii="Times New Roman" w:hAnsi="Times New Roman" w:cs="Times New Roman"/>
          <w:sz w:val="24"/>
          <w:szCs w:val="24"/>
        </w:rPr>
        <w:t>teise lausega järgmises sõnastuses:</w:t>
      </w:r>
    </w:p>
    <w:p w:rsidRPr="005B7FF9" w:rsidR="00B45370" w:rsidP="00772B42" w:rsidRDefault="00B45370" w14:paraId="1AC81F49" w14:textId="5FB06A05">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w:t>
      </w:r>
      <w:r w:rsidRPr="005B7FF9" w:rsidR="007F0C24">
        <w:rPr>
          <w:rFonts w:ascii="Times New Roman" w:hAnsi="Times New Roman" w:cs="Times New Roman"/>
          <w:sz w:val="24"/>
          <w:szCs w:val="24"/>
        </w:rPr>
        <w:t xml:space="preserve">Inspektsioon pöörab tähelepanu eelkõige investeerimisühingu äritegevuse muutustele ja </w:t>
      </w:r>
      <w:proofErr w:type="spellStart"/>
      <w:r w:rsidRPr="005B7FF9" w:rsidR="007F0C24">
        <w:rPr>
          <w:rFonts w:ascii="Times New Roman" w:hAnsi="Times New Roman" w:cs="Times New Roman"/>
          <w:sz w:val="24"/>
          <w:szCs w:val="24"/>
        </w:rPr>
        <w:t>sisemudelite</w:t>
      </w:r>
      <w:proofErr w:type="spellEnd"/>
      <w:r w:rsidRPr="005B7FF9" w:rsidR="007F0C24">
        <w:rPr>
          <w:rFonts w:ascii="Times New Roman" w:hAnsi="Times New Roman" w:cs="Times New Roman"/>
          <w:sz w:val="24"/>
          <w:szCs w:val="24"/>
        </w:rPr>
        <w:t xml:space="preserve"> rakendamisele uute toodete suhtes ning vaatab üle ja hindab, kas investeerimisühing kasutab </w:t>
      </w:r>
      <w:proofErr w:type="spellStart"/>
      <w:r w:rsidRPr="005B7FF9" w:rsidR="007F0C24">
        <w:rPr>
          <w:rFonts w:ascii="Times New Roman" w:hAnsi="Times New Roman" w:cs="Times New Roman"/>
          <w:sz w:val="24"/>
          <w:szCs w:val="24"/>
        </w:rPr>
        <w:t>sisemudelite</w:t>
      </w:r>
      <w:proofErr w:type="spellEnd"/>
      <w:r w:rsidRPr="005B7FF9" w:rsidR="007F0C24">
        <w:rPr>
          <w:rFonts w:ascii="Times New Roman" w:hAnsi="Times New Roman" w:cs="Times New Roman"/>
          <w:sz w:val="24"/>
          <w:szCs w:val="24"/>
        </w:rPr>
        <w:t xml:space="preserve"> puhul hästi välja töötatud ja ajakohaseid meetodeid ja tavasid.</w:t>
      </w:r>
      <w:r w:rsidRPr="005B7FF9" w:rsidR="004F29C4">
        <w:rPr>
          <w:rFonts w:ascii="Times New Roman" w:hAnsi="Times New Roman" w:cs="Times New Roman"/>
          <w:sz w:val="24"/>
          <w:szCs w:val="24"/>
        </w:rPr>
        <w:t>“</w:t>
      </w:r>
      <w:r w:rsidRPr="005B7FF9" w:rsidR="00AF3F8E">
        <w:rPr>
          <w:rFonts w:ascii="Times New Roman" w:hAnsi="Times New Roman" w:cs="Times New Roman"/>
          <w:sz w:val="24"/>
          <w:szCs w:val="24"/>
        </w:rPr>
        <w:t>;</w:t>
      </w:r>
    </w:p>
    <w:p w:rsidRPr="005B7FF9" w:rsidR="00DD662F" w:rsidP="00772B42" w:rsidRDefault="00DD662F" w14:paraId="50263660" w14:textId="77777777">
      <w:pPr>
        <w:spacing w:after="0" w:line="240" w:lineRule="auto"/>
        <w:jc w:val="both"/>
        <w:rPr>
          <w:rFonts w:ascii="Times New Roman" w:hAnsi="Times New Roman" w:cs="Times New Roman"/>
          <w:sz w:val="24"/>
          <w:szCs w:val="24"/>
        </w:rPr>
      </w:pPr>
    </w:p>
    <w:p w:rsidRPr="005B7FF9" w:rsidR="009D7483" w:rsidP="00772B42" w:rsidRDefault="00F85A2E" w14:paraId="0771C46D" w14:textId="6083EED3">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6</w:t>
      </w:r>
      <w:r w:rsidR="00720C69">
        <w:rPr>
          <w:rFonts w:ascii="Times New Roman" w:hAnsi="Times New Roman" w:cs="Times New Roman"/>
          <w:b/>
          <w:bCs/>
          <w:sz w:val="24"/>
          <w:szCs w:val="24"/>
        </w:rPr>
        <w:t>7</w:t>
      </w:r>
      <w:r w:rsidRPr="005B7FF9" w:rsidR="009D7483">
        <w:rPr>
          <w:rFonts w:ascii="Times New Roman" w:hAnsi="Times New Roman" w:cs="Times New Roman"/>
          <w:b/>
          <w:bCs/>
          <w:sz w:val="24"/>
          <w:szCs w:val="24"/>
        </w:rPr>
        <w:t>)</w:t>
      </w:r>
      <w:r w:rsidRPr="005B7FF9" w:rsidR="009D7483">
        <w:rPr>
          <w:rFonts w:ascii="Times New Roman" w:hAnsi="Times New Roman" w:cs="Times New Roman"/>
          <w:sz w:val="24"/>
          <w:szCs w:val="24"/>
        </w:rPr>
        <w:t xml:space="preserve"> paragrahvi 236</w:t>
      </w:r>
      <w:r w:rsidRPr="005B7FF9" w:rsidR="009D7483">
        <w:rPr>
          <w:rFonts w:ascii="Times New Roman" w:hAnsi="Times New Roman" w:cs="Times New Roman"/>
          <w:sz w:val="24"/>
          <w:szCs w:val="24"/>
          <w:vertAlign w:val="superscript"/>
        </w:rPr>
        <w:t>10</w:t>
      </w:r>
      <w:r w:rsidRPr="005B7FF9" w:rsidR="009D7483">
        <w:rPr>
          <w:rFonts w:ascii="Times New Roman" w:hAnsi="Times New Roman" w:cs="Times New Roman"/>
          <w:sz w:val="24"/>
          <w:szCs w:val="24"/>
        </w:rPr>
        <w:t xml:space="preserve"> l</w:t>
      </w:r>
      <w:r w:rsidRPr="005B7FF9" w:rsidR="001912DD">
        <w:rPr>
          <w:rFonts w:ascii="Times New Roman" w:hAnsi="Times New Roman" w:cs="Times New Roman"/>
          <w:sz w:val="24"/>
          <w:szCs w:val="24"/>
        </w:rPr>
        <w:t>õi</w:t>
      </w:r>
      <w:r w:rsidRPr="005B7FF9" w:rsidR="005649A8">
        <w:rPr>
          <w:rFonts w:ascii="Times New Roman" w:hAnsi="Times New Roman" w:cs="Times New Roman"/>
          <w:sz w:val="24"/>
          <w:szCs w:val="24"/>
        </w:rPr>
        <w:t>ke 2 esimes</w:t>
      </w:r>
      <w:r w:rsidR="003C09B3">
        <w:rPr>
          <w:rFonts w:ascii="Times New Roman" w:hAnsi="Times New Roman" w:cs="Times New Roman"/>
          <w:sz w:val="24"/>
          <w:szCs w:val="24"/>
        </w:rPr>
        <w:t>t</w:t>
      </w:r>
      <w:r w:rsidRPr="005B7FF9" w:rsidR="005649A8">
        <w:rPr>
          <w:rFonts w:ascii="Times New Roman" w:hAnsi="Times New Roman" w:cs="Times New Roman"/>
          <w:sz w:val="24"/>
          <w:szCs w:val="24"/>
        </w:rPr>
        <w:t xml:space="preserve"> </w:t>
      </w:r>
      <w:r w:rsidR="003C09B3">
        <w:rPr>
          <w:rFonts w:ascii="Times New Roman" w:hAnsi="Times New Roman" w:cs="Times New Roman"/>
          <w:sz w:val="24"/>
          <w:szCs w:val="24"/>
        </w:rPr>
        <w:t>lauset</w:t>
      </w:r>
      <w:r w:rsidRPr="005B7FF9" w:rsidR="00795315">
        <w:rPr>
          <w:rFonts w:ascii="Times New Roman" w:hAnsi="Times New Roman" w:cs="Times New Roman"/>
          <w:sz w:val="24"/>
          <w:szCs w:val="24"/>
        </w:rPr>
        <w:t xml:space="preserve"> </w:t>
      </w:r>
      <w:r w:rsidR="003C09B3">
        <w:rPr>
          <w:rFonts w:ascii="Times New Roman" w:hAnsi="Times New Roman" w:cs="Times New Roman"/>
          <w:sz w:val="24"/>
          <w:szCs w:val="24"/>
        </w:rPr>
        <w:t>täiendatakse pärast</w:t>
      </w:r>
      <w:r w:rsidRPr="005B7FF9" w:rsidR="00795315">
        <w:rPr>
          <w:rFonts w:ascii="Times New Roman" w:hAnsi="Times New Roman" w:cs="Times New Roman"/>
          <w:sz w:val="24"/>
          <w:szCs w:val="24"/>
        </w:rPr>
        <w:t xml:space="preserve"> sõna „</w:t>
      </w:r>
      <w:r w:rsidRPr="005B7FF9" w:rsidR="009840C9">
        <w:rPr>
          <w:rFonts w:ascii="Times New Roman" w:hAnsi="Times New Roman" w:cs="Times New Roman"/>
          <w:sz w:val="24"/>
          <w:szCs w:val="24"/>
        </w:rPr>
        <w:t xml:space="preserve">korral“ </w:t>
      </w:r>
      <w:r w:rsidRPr="005B7FF9" w:rsidR="008C4FA4">
        <w:rPr>
          <w:rFonts w:ascii="Times New Roman" w:hAnsi="Times New Roman" w:cs="Times New Roman"/>
          <w:sz w:val="24"/>
          <w:szCs w:val="24"/>
        </w:rPr>
        <w:t>tekstiosaga</w:t>
      </w:r>
      <w:r w:rsidRPr="005B7FF9" w:rsidR="009840C9">
        <w:rPr>
          <w:rFonts w:ascii="Times New Roman" w:hAnsi="Times New Roman" w:cs="Times New Roman"/>
          <w:sz w:val="24"/>
          <w:szCs w:val="24"/>
        </w:rPr>
        <w:t xml:space="preserve"> „</w:t>
      </w:r>
      <w:r w:rsidRPr="005B7FF9" w:rsidR="003A01CC">
        <w:rPr>
          <w:rFonts w:ascii="Times New Roman" w:hAnsi="Times New Roman" w:cs="Times New Roman"/>
          <w:sz w:val="24"/>
          <w:szCs w:val="24"/>
        </w:rPr>
        <w:t xml:space="preserve">selles, kuidas investeerimisühingu </w:t>
      </w:r>
      <w:proofErr w:type="spellStart"/>
      <w:r w:rsidRPr="005B7FF9" w:rsidR="003A01CC">
        <w:rPr>
          <w:rFonts w:ascii="Times New Roman" w:hAnsi="Times New Roman" w:cs="Times New Roman"/>
          <w:sz w:val="24"/>
          <w:szCs w:val="24"/>
        </w:rPr>
        <w:t>sisemudelites</w:t>
      </w:r>
      <w:proofErr w:type="spellEnd"/>
      <w:r w:rsidRPr="005B7FF9" w:rsidR="003A01CC">
        <w:rPr>
          <w:rFonts w:ascii="Times New Roman" w:hAnsi="Times New Roman" w:cs="Times New Roman"/>
          <w:sz w:val="24"/>
          <w:szCs w:val="24"/>
        </w:rPr>
        <w:t xml:space="preserve"> riski arvesse võetakse</w:t>
      </w:r>
      <w:r w:rsidRPr="005B7FF9" w:rsidR="008C4FA4">
        <w:rPr>
          <w:rFonts w:ascii="Times New Roman" w:hAnsi="Times New Roman" w:cs="Times New Roman"/>
          <w:sz w:val="24"/>
          <w:szCs w:val="24"/>
        </w:rPr>
        <w:t>,“</w:t>
      </w:r>
      <w:r w:rsidRPr="005B7FF9" w:rsidR="00782A01">
        <w:rPr>
          <w:rFonts w:ascii="Times New Roman" w:hAnsi="Times New Roman" w:cs="Times New Roman"/>
          <w:sz w:val="24"/>
          <w:szCs w:val="24"/>
        </w:rPr>
        <w:t>;</w:t>
      </w:r>
    </w:p>
    <w:p w:rsidRPr="005B7FF9" w:rsidR="00C53A4F" w:rsidP="00772B42" w:rsidRDefault="00C53A4F" w14:paraId="63210B94" w14:textId="77777777">
      <w:pPr>
        <w:spacing w:after="0" w:line="240" w:lineRule="auto"/>
        <w:jc w:val="both"/>
        <w:rPr>
          <w:rFonts w:ascii="Times New Roman" w:hAnsi="Times New Roman" w:cs="Times New Roman"/>
          <w:sz w:val="24"/>
          <w:szCs w:val="24"/>
        </w:rPr>
      </w:pPr>
    </w:p>
    <w:p w:rsidRPr="005B7FF9" w:rsidR="00C53A4F" w:rsidP="00772B42" w:rsidRDefault="00F85A2E" w14:paraId="18E6FAC2" w14:textId="52F959F5">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6</w:t>
      </w:r>
      <w:r w:rsidR="00720C69">
        <w:rPr>
          <w:rFonts w:ascii="Times New Roman" w:hAnsi="Times New Roman" w:cs="Times New Roman"/>
          <w:b/>
          <w:bCs/>
          <w:sz w:val="24"/>
          <w:szCs w:val="24"/>
        </w:rPr>
        <w:t>8</w:t>
      </w:r>
      <w:r w:rsidRPr="005B7FF9" w:rsidR="00C53A4F">
        <w:rPr>
          <w:rFonts w:ascii="Times New Roman" w:hAnsi="Times New Roman" w:cs="Times New Roman"/>
          <w:b/>
          <w:bCs/>
          <w:sz w:val="24"/>
          <w:szCs w:val="24"/>
        </w:rPr>
        <w:t>)</w:t>
      </w:r>
      <w:r w:rsidRPr="005B7FF9" w:rsidR="00C53A4F">
        <w:rPr>
          <w:rFonts w:ascii="Times New Roman" w:hAnsi="Times New Roman" w:cs="Times New Roman"/>
          <w:sz w:val="24"/>
          <w:szCs w:val="24"/>
        </w:rPr>
        <w:t xml:space="preserve"> paragrahvi 236</w:t>
      </w:r>
      <w:r w:rsidRPr="005B7FF9" w:rsidR="00C53A4F">
        <w:rPr>
          <w:rFonts w:ascii="Times New Roman" w:hAnsi="Times New Roman" w:cs="Times New Roman"/>
          <w:sz w:val="24"/>
          <w:szCs w:val="24"/>
          <w:vertAlign w:val="superscript"/>
        </w:rPr>
        <w:t>11</w:t>
      </w:r>
      <w:r w:rsidRPr="005B7FF9" w:rsidR="00C53A4F">
        <w:rPr>
          <w:rFonts w:ascii="Times New Roman" w:hAnsi="Times New Roman" w:cs="Times New Roman"/>
          <w:sz w:val="24"/>
          <w:szCs w:val="24"/>
        </w:rPr>
        <w:t xml:space="preserve"> l</w:t>
      </w:r>
      <w:r w:rsidRPr="005B7FF9" w:rsidR="00E4647E">
        <w:rPr>
          <w:rFonts w:ascii="Times New Roman" w:hAnsi="Times New Roman" w:cs="Times New Roman"/>
          <w:sz w:val="24"/>
          <w:szCs w:val="24"/>
        </w:rPr>
        <w:t>õike 1</w:t>
      </w:r>
      <w:r w:rsidRPr="005B7FF9" w:rsidR="00023996">
        <w:rPr>
          <w:rFonts w:ascii="Times New Roman" w:hAnsi="Times New Roman" w:cs="Times New Roman"/>
          <w:sz w:val="24"/>
          <w:szCs w:val="24"/>
        </w:rPr>
        <w:t xml:space="preserve"> punkti</w:t>
      </w:r>
      <w:r w:rsidRPr="005B7FF9" w:rsidR="00FF0F36">
        <w:rPr>
          <w:rFonts w:ascii="Times New Roman" w:hAnsi="Times New Roman" w:cs="Times New Roman"/>
          <w:sz w:val="24"/>
          <w:szCs w:val="24"/>
        </w:rPr>
        <w:t xml:space="preserve">s 1 asendatakse </w:t>
      </w:r>
      <w:r w:rsidR="00F76E8A">
        <w:rPr>
          <w:rFonts w:ascii="Times New Roman" w:hAnsi="Times New Roman" w:cs="Times New Roman"/>
          <w:sz w:val="24"/>
          <w:szCs w:val="24"/>
        </w:rPr>
        <w:t>tekstiosa</w:t>
      </w:r>
      <w:r w:rsidRPr="005B7FF9" w:rsidR="00C64BF5">
        <w:rPr>
          <w:rFonts w:ascii="Times New Roman" w:hAnsi="Times New Roman" w:cs="Times New Roman"/>
          <w:sz w:val="24"/>
          <w:szCs w:val="24"/>
        </w:rPr>
        <w:t xml:space="preserve"> „</w:t>
      </w:r>
      <w:r w:rsidRPr="005B7FF9" w:rsidR="00081704">
        <w:rPr>
          <w:rFonts w:ascii="Times New Roman" w:hAnsi="Times New Roman" w:cs="Times New Roman"/>
          <w:sz w:val="24"/>
          <w:szCs w:val="24"/>
        </w:rPr>
        <w:t>investeerimisühing tekitab olulisi riske ja need“</w:t>
      </w:r>
      <w:r w:rsidRPr="005B7FF9" w:rsidR="00090EE9">
        <w:rPr>
          <w:rFonts w:ascii="Times New Roman" w:hAnsi="Times New Roman" w:cs="Times New Roman"/>
          <w:sz w:val="24"/>
          <w:szCs w:val="24"/>
        </w:rPr>
        <w:t xml:space="preserve"> tekstiosaga „</w:t>
      </w:r>
      <w:r w:rsidRPr="005B7FF9" w:rsidR="000E27E6">
        <w:rPr>
          <w:rFonts w:ascii="Times New Roman" w:hAnsi="Times New Roman" w:cs="Times New Roman"/>
          <w:sz w:val="24"/>
          <w:szCs w:val="24"/>
        </w:rPr>
        <w:t>riskielemendid või investeerimisühing tekitab teistele riske, mis on olulised ja mis“;</w:t>
      </w:r>
    </w:p>
    <w:p w:rsidRPr="005B7FF9" w:rsidR="00655650" w:rsidP="00772B42" w:rsidRDefault="00655650" w14:paraId="2F7961C5" w14:textId="77777777">
      <w:pPr>
        <w:spacing w:after="0" w:line="240" w:lineRule="auto"/>
        <w:jc w:val="both"/>
        <w:rPr>
          <w:rFonts w:ascii="Times New Roman" w:hAnsi="Times New Roman" w:cs="Times New Roman"/>
          <w:sz w:val="24"/>
          <w:szCs w:val="24"/>
        </w:rPr>
      </w:pPr>
    </w:p>
    <w:p w:rsidRPr="005B7FF9" w:rsidR="00655650" w:rsidP="00772B42" w:rsidRDefault="00F85A2E" w14:paraId="02E191D9" w14:textId="328EFB5E">
      <w:pPr>
        <w:spacing w:after="0" w:line="240" w:lineRule="auto"/>
        <w:jc w:val="both"/>
        <w:rPr>
          <w:rFonts w:ascii="Times New Roman" w:hAnsi="Times New Roman" w:cs="Times New Roman"/>
          <w:sz w:val="24"/>
          <w:szCs w:val="24"/>
        </w:rPr>
      </w:pPr>
      <w:commentRangeStart w:id="1053960199"/>
      <w:r w:rsidRPr="24672ED7" w:rsidR="00F85A2E">
        <w:rPr>
          <w:rFonts w:ascii="Times New Roman" w:hAnsi="Times New Roman" w:cs="Times New Roman"/>
          <w:b w:val="1"/>
          <w:bCs w:val="1"/>
          <w:sz w:val="24"/>
          <w:szCs w:val="24"/>
        </w:rPr>
        <w:t>6</w:t>
      </w:r>
      <w:r w:rsidRPr="24672ED7" w:rsidR="00720C69">
        <w:rPr>
          <w:rFonts w:ascii="Times New Roman" w:hAnsi="Times New Roman" w:cs="Times New Roman"/>
          <w:b w:val="1"/>
          <w:bCs w:val="1"/>
          <w:sz w:val="24"/>
          <w:szCs w:val="24"/>
        </w:rPr>
        <w:t>9</w:t>
      </w:r>
      <w:r w:rsidRPr="24672ED7" w:rsidR="00E400C5">
        <w:rPr>
          <w:rFonts w:ascii="Times New Roman" w:hAnsi="Times New Roman" w:cs="Times New Roman"/>
          <w:b w:val="1"/>
          <w:bCs w:val="1"/>
          <w:sz w:val="24"/>
          <w:szCs w:val="24"/>
        </w:rPr>
        <w:t>)</w:t>
      </w:r>
      <w:r w:rsidRPr="24672ED7" w:rsidR="00E400C5">
        <w:rPr>
          <w:rFonts w:ascii="Times New Roman" w:hAnsi="Times New Roman" w:cs="Times New Roman"/>
          <w:sz w:val="24"/>
          <w:szCs w:val="24"/>
        </w:rPr>
        <w:t xml:space="preserve"> </w:t>
      </w:r>
      <w:r w:rsidRPr="24672ED7" w:rsidR="00AF6BD0">
        <w:rPr>
          <w:rFonts w:ascii="Times New Roman" w:hAnsi="Times New Roman" w:cs="Times New Roman"/>
          <w:sz w:val="24"/>
          <w:szCs w:val="24"/>
        </w:rPr>
        <w:t>seadust täiendatakse</w:t>
      </w:r>
      <w:r w:rsidRPr="24672ED7" w:rsidR="00BE19B9">
        <w:rPr>
          <w:rFonts w:ascii="Times New Roman" w:hAnsi="Times New Roman" w:cs="Times New Roman"/>
          <w:sz w:val="24"/>
          <w:szCs w:val="24"/>
        </w:rPr>
        <w:t xml:space="preserve"> normitehnilise märkusega järgmises sõnastuses:</w:t>
      </w:r>
      <w:commentRangeEnd w:id="1053960199"/>
      <w:r>
        <w:rPr>
          <w:rStyle w:val="CommentReference"/>
        </w:rPr>
        <w:commentReference w:id="1053960199"/>
      </w:r>
    </w:p>
    <w:p w:rsidRPr="005B7FF9" w:rsidR="00BE19B9" w:rsidP="00772B42" w:rsidRDefault="00E400C5" w14:paraId="7925103D" w14:textId="1372B1A1">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w:t>
      </w:r>
      <w:r w:rsidRPr="005B7FF9" w:rsidR="00DF46BA">
        <w:rPr>
          <w:rFonts w:ascii="Times New Roman" w:hAnsi="Times New Roman" w:cs="Times New Roman"/>
          <w:sz w:val="24"/>
          <w:szCs w:val="24"/>
        </w:rPr>
        <w:t>Euroopa Parlamendi ja nõukogu direktiiv (EL) 2024/2811, millega muudetakse direktiivi 2014/65/E</w:t>
      </w:r>
      <w:r w:rsidRPr="005B7FF9" w:rsidR="00FF2F74">
        <w:rPr>
          <w:rFonts w:ascii="Times New Roman" w:hAnsi="Times New Roman" w:cs="Times New Roman"/>
          <w:sz w:val="24"/>
          <w:szCs w:val="24"/>
        </w:rPr>
        <w:t>L</w:t>
      </w:r>
      <w:r w:rsidRPr="005B7FF9" w:rsidR="00DF46BA">
        <w:rPr>
          <w:rFonts w:ascii="Times New Roman" w:hAnsi="Times New Roman" w:cs="Times New Roman"/>
          <w:sz w:val="24"/>
          <w:szCs w:val="24"/>
        </w:rPr>
        <w:t xml:space="preserve">, et muuta liidu avalikud kapitaliturud äriühingute jaoks atraktiivsemaks ning </w:t>
      </w:r>
      <w:r w:rsidRPr="005B7FF9" w:rsidR="00DF46BA">
        <w:rPr>
          <w:rFonts w:ascii="Times New Roman" w:hAnsi="Times New Roman" w:cs="Times New Roman"/>
          <w:sz w:val="24"/>
          <w:szCs w:val="24"/>
        </w:rPr>
        <w:lastRenderedPageBreak/>
        <w:t>hõlbustada väikeste ja keskmise suurusega ettevõtjate juurdepääsu kapitalile, ning tunnistatakse kehtetuks direktiiv 2001/34/EÜ (ELT L, 2024/2811, 14.11.2024)</w:t>
      </w:r>
      <w:r w:rsidRPr="005B7FF9" w:rsidR="00134A77">
        <w:rPr>
          <w:rFonts w:ascii="Times New Roman" w:hAnsi="Times New Roman" w:cs="Times New Roman"/>
          <w:sz w:val="24"/>
          <w:szCs w:val="24"/>
        </w:rPr>
        <w:t xml:space="preserve">. </w:t>
      </w:r>
      <w:r w:rsidRPr="005B7FF9" w:rsidR="00480DE1">
        <w:rPr>
          <w:rFonts w:ascii="Times New Roman" w:hAnsi="Times New Roman" w:cs="Times New Roman"/>
          <w:sz w:val="24"/>
          <w:szCs w:val="24"/>
        </w:rPr>
        <w:t>Viiteid direktiiviga (EL) 2024/2811</w:t>
      </w:r>
      <w:r w:rsidRPr="005B7FF9" w:rsidR="00577DD7">
        <w:rPr>
          <w:rFonts w:ascii="Times New Roman" w:hAnsi="Times New Roman" w:cs="Times New Roman"/>
          <w:sz w:val="24"/>
          <w:szCs w:val="24"/>
        </w:rPr>
        <w:t xml:space="preserve"> kehtetuks tunnistatud direktiivile</w:t>
      </w:r>
      <w:r w:rsidRPr="005B7FF9" w:rsidR="00CB0B33">
        <w:rPr>
          <w:rFonts w:ascii="Times New Roman" w:hAnsi="Times New Roman" w:cs="Times New Roman"/>
          <w:sz w:val="24"/>
          <w:szCs w:val="24"/>
        </w:rPr>
        <w:t xml:space="preserve"> käsitatakse viidetena direktiivile (EL) 2024/2811</w:t>
      </w:r>
      <w:r w:rsidRPr="005B7FF9" w:rsidR="00900C32">
        <w:rPr>
          <w:rFonts w:ascii="Times New Roman" w:hAnsi="Times New Roman" w:cs="Times New Roman"/>
          <w:sz w:val="24"/>
          <w:szCs w:val="24"/>
        </w:rPr>
        <w:t>.</w:t>
      </w:r>
      <w:r w:rsidRPr="005B7FF9" w:rsidR="005975B6">
        <w:rPr>
          <w:rFonts w:ascii="Times New Roman" w:hAnsi="Times New Roman" w:cs="Times New Roman"/>
          <w:sz w:val="24"/>
          <w:szCs w:val="24"/>
        </w:rPr>
        <w:t>“.</w:t>
      </w:r>
    </w:p>
    <w:p w:rsidRPr="005B7FF9" w:rsidR="00FA7BB6" w:rsidP="00772B42" w:rsidRDefault="00FA7BB6" w14:paraId="444FDB26" w14:textId="77777777">
      <w:pPr>
        <w:spacing w:after="0" w:line="240" w:lineRule="auto"/>
        <w:jc w:val="both"/>
        <w:rPr>
          <w:rFonts w:ascii="Times New Roman" w:hAnsi="Times New Roman" w:cs="Times New Roman"/>
          <w:sz w:val="24"/>
          <w:szCs w:val="24"/>
        </w:rPr>
      </w:pPr>
    </w:p>
    <w:p w:rsidRPr="005B7FF9" w:rsidR="00933B09" w:rsidP="00772B42" w:rsidRDefault="00933B09" w14:paraId="550B24D7" w14:textId="5E5D7BEB">
      <w:pPr>
        <w:spacing w:after="0" w:line="240" w:lineRule="auto"/>
        <w:jc w:val="both"/>
        <w:rPr>
          <w:rFonts w:ascii="Times New Roman" w:hAnsi="Times New Roman" w:cs="Times New Roman"/>
          <w:b/>
          <w:bCs/>
          <w:sz w:val="24"/>
          <w:szCs w:val="24"/>
        </w:rPr>
      </w:pPr>
      <w:r w:rsidRPr="005B7FF9">
        <w:rPr>
          <w:rFonts w:ascii="Times New Roman" w:hAnsi="Times New Roman" w:cs="Times New Roman"/>
          <w:b/>
          <w:bCs/>
          <w:sz w:val="24"/>
          <w:szCs w:val="24"/>
        </w:rPr>
        <w:t xml:space="preserve">§ 2. </w:t>
      </w:r>
      <w:r w:rsidRPr="005B7FF9" w:rsidR="00073746">
        <w:rPr>
          <w:rFonts w:ascii="Times New Roman" w:hAnsi="Times New Roman" w:cs="Times New Roman"/>
          <w:b/>
          <w:bCs/>
          <w:sz w:val="24"/>
          <w:szCs w:val="24"/>
        </w:rPr>
        <w:t>Eesti Kultuurkapitali seaduse muutmine</w:t>
      </w:r>
    </w:p>
    <w:p w:rsidRPr="005B7FF9" w:rsidR="00073746" w:rsidP="00772B42" w:rsidRDefault="00073746" w14:paraId="73AF8101" w14:textId="77777777">
      <w:pPr>
        <w:spacing w:after="0" w:line="240" w:lineRule="auto"/>
        <w:jc w:val="both"/>
        <w:rPr>
          <w:rFonts w:ascii="Times New Roman" w:hAnsi="Times New Roman" w:cs="Times New Roman"/>
          <w:sz w:val="24"/>
          <w:szCs w:val="24"/>
        </w:rPr>
      </w:pPr>
    </w:p>
    <w:p w:rsidRPr="005B7FF9" w:rsidR="00185B6F" w:rsidP="00772B42" w:rsidRDefault="00073746" w14:paraId="0B50566D" w14:textId="3D74A792">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Eesti Kultuurkapitali seaduse</w:t>
      </w:r>
      <w:r w:rsidRPr="005B7FF9" w:rsidR="007A6EAE">
        <w:rPr>
          <w:rFonts w:ascii="Times New Roman" w:hAnsi="Times New Roman" w:cs="Times New Roman"/>
          <w:sz w:val="24"/>
          <w:szCs w:val="24"/>
        </w:rPr>
        <w:t xml:space="preserve"> </w:t>
      </w:r>
      <w:r w:rsidRPr="005B7FF9" w:rsidR="00DD7606">
        <w:rPr>
          <w:rFonts w:ascii="Times New Roman" w:hAnsi="Times New Roman" w:cs="Times New Roman"/>
          <w:sz w:val="24"/>
          <w:szCs w:val="24"/>
        </w:rPr>
        <w:t>§</w:t>
      </w:r>
      <w:r w:rsidRPr="005B7FF9" w:rsidR="00970AF4">
        <w:rPr>
          <w:rFonts w:ascii="Times New Roman" w:hAnsi="Times New Roman" w:cs="Times New Roman"/>
          <w:sz w:val="24"/>
          <w:szCs w:val="24"/>
        </w:rPr>
        <w:t xml:space="preserve"> 6</w:t>
      </w:r>
      <w:r w:rsidRPr="005B7FF9" w:rsidR="00970AF4">
        <w:rPr>
          <w:rFonts w:ascii="Times New Roman" w:hAnsi="Times New Roman" w:cs="Times New Roman"/>
          <w:sz w:val="24"/>
          <w:szCs w:val="24"/>
          <w:vertAlign w:val="superscript"/>
        </w:rPr>
        <w:t>2</w:t>
      </w:r>
      <w:r w:rsidRPr="005B7FF9" w:rsidR="00970AF4">
        <w:rPr>
          <w:rFonts w:ascii="Times New Roman" w:hAnsi="Times New Roman" w:cs="Times New Roman"/>
          <w:sz w:val="24"/>
          <w:szCs w:val="24"/>
        </w:rPr>
        <w:t xml:space="preserve"> lõikes 2</w:t>
      </w:r>
      <w:r w:rsidRPr="005B7FF9" w:rsidR="00DD6CAF">
        <w:rPr>
          <w:rFonts w:ascii="Times New Roman" w:hAnsi="Times New Roman" w:cs="Times New Roman"/>
          <w:sz w:val="24"/>
          <w:szCs w:val="24"/>
        </w:rPr>
        <w:t xml:space="preserve"> asendatakse </w:t>
      </w:r>
      <w:r w:rsidRPr="005B7FF9" w:rsidR="00534907">
        <w:rPr>
          <w:rFonts w:ascii="Times New Roman" w:hAnsi="Times New Roman" w:cs="Times New Roman"/>
          <w:sz w:val="24"/>
          <w:szCs w:val="24"/>
        </w:rPr>
        <w:t>sõna</w:t>
      </w:r>
      <w:r w:rsidRPr="005B7FF9" w:rsidR="00DD6CAF">
        <w:rPr>
          <w:rFonts w:ascii="Times New Roman" w:hAnsi="Times New Roman" w:cs="Times New Roman"/>
          <w:sz w:val="24"/>
          <w:szCs w:val="24"/>
        </w:rPr>
        <w:t xml:space="preserve"> „</w:t>
      </w:r>
      <w:r w:rsidRPr="005B7FF9" w:rsidR="006849BF">
        <w:rPr>
          <w:rFonts w:ascii="Times New Roman" w:hAnsi="Times New Roman" w:cs="Times New Roman"/>
          <w:sz w:val="24"/>
          <w:szCs w:val="24"/>
        </w:rPr>
        <w:t>väärtpaberibörsi</w:t>
      </w:r>
      <w:r w:rsidRPr="005B7FF9" w:rsidR="004375D8">
        <w:rPr>
          <w:rFonts w:ascii="Times New Roman" w:hAnsi="Times New Roman" w:cs="Times New Roman"/>
          <w:sz w:val="24"/>
          <w:szCs w:val="24"/>
        </w:rPr>
        <w:t xml:space="preserve">“ sõnadega </w:t>
      </w:r>
      <w:r w:rsidRPr="005B7FF9" w:rsidR="00450E36">
        <w:rPr>
          <w:rFonts w:ascii="Times New Roman" w:hAnsi="Times New Roman" w:cs="Times New Roman"/>
          <w:sz w:val="24"/>
          <w:szCs w:val="24"/>
        </w:rPr>
        <w:t>„</w:t>
      </w:r>
      <w:r w:rsidRPr="005B7FF9" w:rsidR="00837796">
        <w:rPr>
          <w:rFonts w:ascii="Times New Roman" w:hAnsi="Times New Roman" w:cs="Times New Roman"/>
          <w:sz w:val="24"/>
          <w:szCs w:val="24"/>
        </w:rPr>
        <w:t>reguleeritud väärtpaberituru“</w:t>
      </w:r>
      <w:r w:rsidRPr="005B7FF9" w:rsidR="00931D5F">
        <w:rPr>
          <w:rFonts w:ascii="Times New Roman" w:hAnsi="Times New Roman" w:cs="Times New Roman"/>
          <w:sz w:val="24"/>
          <w:szCs w:val="24"/>
        </w:rPr>
        <w:t>.</w:t>
      </w:r>
    </w:p>
    <w:p w:rsidRPr="005B7FF9" w:rsidR="00073746" w:rsidP="00772B42" w:rsidRDefault="00073746" w14:paraId="08C89D27" w14:textId="77777777">
      <w:pPr>
        <w:spacing w:after="0" w:line="240" w:lineRule="auto"/>
        <w:jc w:val="both"/>
        <w:rPr>
          <w:rFonts w:ascii="Times New Roman" w:hAnsi="Times New Roman" w:cs="Times New Roman"/>
          <w:sz w:val="24"/>
          <w:szCs w:val="24"/>
        </w:rPr>
      </w:pPr>
    </w:p>
    <w:p w:rsidRPr="005B7FF9" w:rsidR="00073746" w:rsidP="00073746" w:rsidRDefault="00073746" w14:paraId="1C6C44FF" w14:textId="7E16A60F">
      <w:pPr>
        <w:spacing w:after="0" w:line="240" w:lineRule="auto"/>
        <w:jc w:val="both"/>
        <w:rPr>
          <w:rFonts w:ascii="Times New Roman" w:hAnsi="Times New Roman" w:cs="Times New Roman"/>
          <w:b/>
          <w:bCs/>
          <w:sz w:val="24"/>
          <w:szCs w:val="24"/>
        </w:rPr>
      </w:pPr>
      <w:r w:rsidRPr="005B7FF9">
        <w:rPr>
          <w:rFonts w:ascii="Times New Roman" w:hAnsi="Times New Roman" w:cs="Times New Roman"/>
          <w:b/>
          <w:bCs/>
          <w:sz w:val="24"/>
          <w:szCs w:val="24"/>
        </w:rPr>
        <w:t>§ 3. E</w:t>
      </w:r>
      <w:r w:rsidRPr="005B7FF9" w:rsidR="003F053C">
        <w:rPr>
          <w:rFonts w:ascii="Times New Roman" w:hAnsi="Times New Roman" w:cs="Times New Roman"/>
          <w:b/>
          <w:bCs/>
          <w:sz w:val="24"/>
          <w:szCs w:val="24"/>
        </w:rPr>
        <w:t>lektroonilise side seaduse muutmine</w:t>
      </w:r>
    </w:p>
    <w:p w:rsidRPr="005B7FF9" w:rsidR="00073746" w:rsidP="00772B42" w:rsidRDefault="00073746" w14:paraId="34A0EB36" w14:textId="77777777">
      <w:pPr>
        <w:spacing w:after="0" w:line="240" w:lineRule="auto"/>
        <w:jc w:val="both"/>
        <w:rPr>
          <w:rFonts w:ascii="Times New Roman" w:hAnsi="Times New Roman" w:cs="Times New Roman"/>
          <w:sz w:val="24"/>
          <w:szCs w:val="24"/>
        </w:rPr>
      </w:pPr>
    </w:p>
    <w:p w:rsidRPr="005B7FF9" w:rsidR="00E3613F" w:rsidP="00772B42" w:rsidRDefault="002D09A2" w14:paraId="2BA5179D" w14:textId="628DD4CD">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 xml:space="preserve">Elektroonilise side </w:t>
      </w:r>
      <w:r w:rsidRPr="005B7FF9" w:rsidR="00E3613F">
        <w:rPr>
          <w:rFonts w:ascii="Times New Roman" w:hAnsi="Times New Roman" w:cs="Times New Roman"/>
          <w:sz w:val="24"/>
          <w:szCs w:val="24"/>
        </w:rPr>
        <w:t>seaduse</w:t>
      </w:r>
      <w:r w:rsidRPr="005B7FF9" w:rsidR="00B70414">
        <w:rPr>
          <w:rFonts w:ascii="Times New Roman" w:hAnsi="Times New Roman" w:cs="Times New Roman"/>
          <w:sz w:val="24"/>
          <w:szCs w:val="24"/>
        </w:rPr>
        <w:t xml:space="preserve"> § </w:t>
      </w:r>
      <w:r w:rsidRPr="005B7FF9" w:rsidR="00EF24A4">
        <w:rPr>
          <w:rFonts w:ascii="Times New Roman" w:hAnsi="Times New Roman" w:cs="Times New Roman"/>
          <w:sz w:val="24"/>
          <w:szCs w:val="24"/>
        </w:rPr>
        <w:t>151 lõike 4 kolmandas lauses</w:t>
      </w:r>
      <w:r w:rsidRPr="005B7FF9" w:rsidR="002479C9">
        <w:rPr>
          <w:rFonts w:ascii="Times New Roman" w:hAnsi="Times New Roman" w:cs="Times New Roman"/>
          <w:sz w:val="24"/>
          <w:szCs w:val="24"/>
        </w:rPr>
        <w:t xml:space="preserve"> asendatakse</w:t>
      </w:r>
      <w:r w:rsidRPr="005B7FF9" w:rsidR="006F5A7C">
        <w:rPr>
          <w:rFonts w:ascii="Times New Roman" w:hAnsi="Times New Roman" w:cs="Times New Roman"/>
          <w:sz w:val="24"/>
          <w:szCs w:val="24"/>
        </w:rPr>
        <w:t xml:space="preserve"> läbivalt</w:t>
      </w:r>
      <w:r w:rsidRPr="005B7FF9" w:rsidR="002479C9">
        <w:rPr>
          <w:rFonts w:ascii="Times New Roman" w:hAnsi="Times New Roman" w:cs="Times New Roman"/>
          <w:sz w:val="24"/>
          <w:szCs w:val="24"/>
        </w:rPr>
        <w:t xml:space="preserve"> </w:t>
      </w:r>
      <w:r w:rsidRPr="005B7FF9" w:rsidR="008F7B7C">
        <w:rPr>
          <w:rFonts w:ascii="Times New Roman" w:hAnsi="Times New Roman" w:cs="Times New Roman"/>
          <w:sz w:val="24"/>
          <w:szCs w:val="24"/>
        </w:rPr>
        <w:t>sõna „väärtpaberibörsi“ sõna</w:t>
      </w:r>
      <w:r w:rsidRPr="005B7FF9" w:rsidR="00EC3946">
        <w:rPr>
          <w:rFonts w:ascii="Times New Roman" w:hAnsi="Times New Roman" w:cs="Times New Roman"/>
          <w:sz w:val="24"/>
          <w:szCs w:val="24"/>
        </w:rPr>
        <w:t>de</w:t>
      </w:r>
      <w:r w:rsidRPr="005B7FF9" w:rsidR="008F7B7C">
        <w:rPr>
          <w:rFonts w:ascii="Times New Roman" w:hAnsi="Times New Roman" w:cs="Times New Roman"/>
          <w:sz w:val="24"/>
          <w:szCs w:val="24"/>
        </w:rPr>
        <w:t>ga „reguleeritud väärtpaberituru“.</w:t>
      </w:r>
    </w:p>
    <w:p w:rsidRPr="005B7FF9" w:rsidR="002D09A2" w:rsidP="00772B42" w:rsidRDefault="002D09A2" w14:paraId="398AFD78" w14:textId="77777777">
      <w:pPr>
        <w:spacing w:after="0" w:line="240" w:lineRule="auto"/>
        <w:jc w:val="both"/>
        <w:rPr>
          <w:rFonts w:ascii="Times New Roman" w:hAnsi="Times New Roman" w:cs="Times New Roman"/>
          <w:sz w:val="24"/>
          <w:szCs w:val="24"/>
        </w:rPr>
      </w:pPr>
    </w:p>
    <w:p w:rsidRPr="005B7FF9" w:rsidR="001E7558" w:rsidP="001E7558" w:rsidRDefault="001E7558" w14:paraId="022A4A47" w14:textId="6920650D">
      <w:pPr>
        <w:spacing w:after="0" w:line="240" w:lineRule="auto"/>
        <w:rPr>
          <w:rFonts w:ascii="Times New Roman" w:hAnsi="Times New Roman" w:cs="Times New Roman"/>
          <w:b/>
          <w:sz w:val="24"/>
          <w:szCs w:val="24"/>
        </w:rPr>
      </w:pPr>
      <w:r w:rsidRPr="005B7FF9">
        <w:rPr>
          <w:rFonts w:ascii="Times New Roman" w:hAnsi="Times New Roman" w:cs="Times New Roman"/>
          <w:b/>
          <w:sz w:val="24"/>
          <w:szCs w:val="24"/>
        </w:rPr>
        <w:t xml:space="preserve">§ </w:t>
      </w:r>
      <w:r w:rsidRPr="005B7FF9" w:rsidR="003B654E">
        <w:rPr>
          <w:rFonts w:ascii="Times New Roman" w:hAnsi="Times New Roman" w:cs="Times New Roman"/>
          <w:b/>
          <w:sz w:val="24"/>
          <w:szCs w:val="24"/>
        </w:rPr>
        <w:t>4</w:t>
      </w:r>
      <w:r w:rsidRPr="005B7FF9">
        <w:rPr>
          <w:rFonts w:ascii="Times New Roman" w:hAnsi="Times New Roman" w:cs="Times New Roman"/>
          <w:b/>
          <w:sz w:val="24"/>
          <w:szCs w:val="24"/>
        </w:rPr>
        <w:t>. Finantsinspektsiooni seaduse muutmine</w:t>
      </w:r>
    </w:p>
    <w:p w:rsidRPr="005B7FF9" w:rsidR="001E7558" w:rsidP="001E7558" w:rsidRDefault="001E7558" w14:paraId="2B703107" w14:textId="77777777">
      <w:pPr>
        <w:spacing w:after="0" w:line="240" w:lineRule="auto"/>
        <w:jc w:val="both"/>
        <w:rPr>
          <w:rFonts w:ascii="Times New Roman" w:hAnsi="Times New Roman" w:cs="Times New Roman"/>
          <w:sz w:val="24"/>
          <w:szCs w:val="24"/>
        </w:rPr>
      </w:pPr>
    </w:p>
    <w:p w:rsidRPr="005B7FF9" w:rsidR="001E7558" w:rsidP="001E7558" w:rsidRDefault="001E7558" w14:paraId="0A15ABF8" w14:textId="77777777">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Finantsinspektsiooni seaduses tehakse järgmised muudatused:</w:t>
      </w:r>
    </w:p>
    <w:p w:rsidRPr="005B7FF9" w:rsidR="001E7558" w:rsidP="001E7558" w:rsidRDefault="001E7558" w14:paraId="7C730C14" w14:textId="77777777">
      <w:pPr>
        <w:spacing w:after="0" w:line="240" w:lineRule="auto"/>
        <w:jc w:val="both"/>
        <w:rPr>
          <w:rFonts w:ascii="Times New Roman" w:hAnsi="Times New Roman" w:cs="Times New Roman"/>
          <w:sz w:val="24"/>
          <w:szCs w:val="24"/>
        </w:rPr>
      </w:pPr>
    </w:p>
    <w:p w:rsidRPr="005B7FF9" w:rsidR="001E7558" w:rsidP="001E7558" w:rsidRDefault="004819EA" w14:paraId="64A343F0" w14:textId="1DC69321">
      <w:pPr>
        <w:spacing w:after="0" w:line="240" w:lineRule="auto"/>
        <w:jc w:val="both"/>
        <w:rPr>
          <w:rFonts w:ascii="Times New Roman" w:hAnsi="Times New Roman" w:cs="Times New Roman"/>
          <w:sz w:val="24"/>
          <w:szCs w:val="24"/>
        </w:rPr>
      </w:pPr>
      <w:r w:rsidRPr="24672ED7" w:rsidR="004819EA">
        <w:rPr>
          <w:rFonts w:ascii="Times New Roman" w:hAnsi="Times New Roman" w:cs="Times New Roman"/>
          <w:b w:val="1"/>
          <w:bCs w:val="1"/>
          <w:sz w:val="24"/>
          <w:szCs w:val="24"/>
        </w:rPr>
        <w:t>1</w:t>
      </w:r>
      <w:r w:rsidRPr="24672ED7" w:rsidR="001E7558">
        <w:rPr>
          <w:rFonts w:ascii="Times New Roman" w:hAnsi="Times New Roman" w:cs="Times New Roman"/>
          <w:b w:val="1"/>
          <w:bCs w:val="1"/>
          <w:sz w:val="24"/>
          <w:szCs w:val="24"/>
        </w:rPr>
        <w:t>)</w:t>
      </w:r>
      <w:r w:rsidRPr="24672ED7" w:rsidR="001E7558">
        <w:rPr>
          <w:rFonts w:ascii="Times New Roman" w:hAnsi="Times New Roman" w:cs="Times New Roman"/>
          <w:sz w:val="24"/>
          <w:szCs w:val="24"/>
        </w:rPr>
        <w:t xml:space="preserve"> paragrahvi 47 </w:t>
      </w:r>
      <w:commentRangeStart w:id="1965189416"/>
      <w:r w:rsidRPr="24672ED7" w:rsidR="001E7558">
        <w:rPr>
          <w:rFonts w:ascii="Times New Roman" w:hAnsi="Times New Roman" w:cs="Times New Roman"/>
          <w:sz w:val="24"/>
          <w:szCs w:val="24"/>
        </w:rPr>
        <w:t>lõikes</w:t>
      </w:r>
      <w:r w:rsidRPr="24672ED7" w:rsidR="003E7F3F">
        <w:rPr>
          <w:rFonts w:ascii="Times New Roman" w:hAnsi="Times New Roman" w:cs="Times New Roman"/>
          <w:sz w:val="24"/>
          <w:szCs w:val="24"/>
        </w:rPr>
        <w:t>t</w:t>
      </w:r>
      <w:r w:rsidRPr="24672ED7" w:rsidR="001E7558">
        <w:rPr>
          <w:rFonts w:ascii="Times New Roman" w:hAnsi="Times New Roman" w:cs="Times New Roman"/>
          <w:sz w:val="24"/>
          <w:szCs w:val="24"/>
        </w:rPr>
        <w:t xml:space="preserve"> 9</w:t>
      </w:r>
      <w:r w:rsidRPr="24672ED7" w:rsidR="001E7558">
        <w:rPr>
          <w:rFonts w:ascii="Times New Roman" w:hAnsi="Times New Roman" w:cs="Times New Roman"/>
          <w:sz w:val="24"/>
          <w:szCs w:val="24"/>
          <w:vertAlign w:val="superscript"/>
        </w:rPr>
        <w:t>2</w:t>
      </w:r>
      <w:commentRangeEnd w:id="1965189416"/>
      <w:r>
        <w:rPr>
          <w:rStyle w:val="CommentReference"/>
        </w:rPr>
        <w:commentReference w:id="1965189416"/>
      </w:r>
      <w:r w:rsidRPr="24672ED7" w:rsidR="001E7558">
        <w:rPr>
          <w:rFonts w:ascii="Times New Roman" w:hAnsi="Times New Roman" w:cs="Times New Roman"/>
          <w:sz w:val="24"/>
          <w:szCs w:val="24"/>
        </w:rPr>
        <w:t xml:space="preserve"> jäetakse välja tekstiosa „, välja arvatud juhul, kui tegemist on kiireloomulise olukorraga või kui konsulteerimine võiks kahjustada Inspektsiooni otsuse tulemuslikkust. Konsulteerimata jätmise korral teavitab Inspektsioon viivitamata vastavast otsusest teisi asjakohaseid väärtpaberiturujärelevalve asutusi“;</w:t>
      </w:r>
    </w:p>
    <w:p w:rsidRPr="005B7FF9" w:rsidR="001E7558" w:rsidP="001E7558" w:rsidRDefault="001E7558" w14:paraId="667244F2" w14:textId="77777777">
      <w:pPr>
        <w:spacing w:after="0" w:line="240" w:lineRule="auto"/>
        <w:jc w:val="both"/>
        <w:rPr>
          <w:rFonts w:ascii="Times New Roman" w:hAnsi="Times New Roman" w:cs="Times New Roman"/>
          <w:sz w:val="24"/>
          <w:szCs w:val="24"/>
        </w:rPr>
      </w:pPr>
    </w:p>
    <w:p w:rsidRPr="005B7FF9" w:rsidR="001E7558" w:rsidP="001E7558" w:rsidRDefault="004819EA" w14:paraId="48CBF44B" w14:textId="2FD345D3">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2</w:t>
      </w:r>
      <w:r w:rsidRPr="005B7FF9" w:rsidR="001E7558">
        <w:rPr>
          <w:rFonts w:ascii="Times New Roman" w:hAnsi="Times New Roman" w:cs="Times New Roman"/>
          <w:b/>
          <w:bCs/>
          <w:sz w:val="24"/>
          <w:szCs w:val="24"/>
        </w:rPr>
        <w:t>)</w:t>
      </w:r>
      <w:r w:rsidRPr="005B7FF9" w:rsidR="001E7558">
        <w:rPr>
          <w:rFonts w:ascii="Times New Roman" w:hAnsi="Times New Roman" w:cs="Times New Roman"/>
          <w:sz w:val="24"/>
          <w:szCs w:val="24"/>
        </w:rPr>
        <w:t xml:space="preserve"> paragrahvi 47 täiendatakse lõikega 9</w:t>
      </w:r>
      <w:r w:rsidRPr="005B7FF9" w:rsidR="001E7558">
        <w:rPr>
          <w:rFonts w:ascii="Times New Roman" w:hAnsi="Times New Roman" w:cs="Times New Roman"/>
          <w:sz w:val="24"/>
          <w:szCs w:val="24"/>
          <w:vertAlign w:val="superscript"/>
        </w:rPr>
        <w:t>3</w:t>
      </w:r>
      <w:r w:rsidRPr="005B7FF9" w:rsidR="001E7558">
        <w:rPr>
          <w:rFonts w:ascii="Times New Roman" w:hAnsi="Times New Roman" w:cs="Times New Roman"/>
          <w:sz w:val="24"/>
          <w:szCs w:val="24"/>
        </w:rPr>
        <w:t xml:space="preserve"> järgmises sõnastuses:</w:t>
      </w:r>
    </w:p>
    <w:p w:rsidRPr="005B7FF9" w:rsidR="001E7558" w:rsidP="001E7558" w:rsidRDefault="001E7558" w14:paraId="5367CF2A" w14:textId="77777777">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„(9</w:t>
      </w:r>
      <w:r w:rsidRPr="005B7FF9">
        <w:rPr>
          <w:rFonts w:ascii="Times New Roman" w:hAnsi="Times New Roman" w:cs="Times New Roman"/>
          <w:sz w:val="24"/>
          <w:szCs w:val="24"/>
          <w:vertAlign w:val="superscript"/>
        </w:rPr>
        <w:t>3</w:t>
      </w:r>
      <w:r w:rsidRPr="005B7FF9">
        <w:rPr>
          <w:rFonts w:ascii="Times New Roman" w:hAnsi="Times New Roman" w:cs="Times New Roman"/>
          <w:sz w:val="24"/>
          <w:szCs w:val="24"/>
        </w:rPr>
        <w:t>) Erandina käesoleva paragrahvi lõikest 9</w:t>
      </w:r>
      <w:r w:rsidRPr="005B7FF9">
        <w:rPr>
          <w:rFonts w:ascii="Times New Roman" w:hAnsi="Times New Roman" w:cs="Times New Roman"/>
          <w:sz w:val="24"/>
          <w:szCs w:val="24"/>
          <w:vertAlign w:val="superscript"/>
        </w:rPr>
        <w:t>1</w:t>
      </w:r>
      <w:r w:rsidRPr="005B7FF9">
        <w:rPr>
          <w:rFonts w:ascii="Times New Roman" w:hAnsi="Times New Roman" w:cs="Times New Roman"/>
          <w:sz w:val="24"/>
          <w:szCs w:val="24"/>
        </w:rPr>
        <w:t xml:space="preserve"> ei ole Inspektsioon kohustatud teiste väärtpaberiturujärelevalve asutustega konsulteerima, kui tegemist on kiireloomulise olukorraga või kui konsulteerimine võiks kahjustada Inspektsiooni otsuse tulemuslikkust. Konsulteerimata jätmise korral teavitab Inspektsioon viivitamata vastavast otsusest teisi asjakohaseid väärtpaberiturujärelevalve asutusi.“;</w:t>
      </w:r>
    </w:p>
    <w:p w:rsidRPr="005B7FF9" w:rsidR="001E7558" w:rsidP="001E7558" w:rsidRDefault="001E7558" w14:paraId="50836A01" w14:textId="77777777">
      <w:pPr>
        <w:spacing w:after="0" w:line="240" w:lineRule="auto"/>
        <w:jc w:val="both"/>
        <w:rPr>
          <w:rFonts w:ascii="Times New Roman" w:hAnsi="Times New Roman" w:cs="Times New Roman"/>
          <w:sz w:val="24"/>
          <w:szCs w:val="24"/>
        </w:rPr>
      </w:pPr>
    </w:p>
    <w:p w:rsidRPr="005B7FF9" w:rsidR="001E7558" w:rsidP="001E7558" w:rsidRDefault="004819EA" w14:paraId="5C8689D8" w14:textId="11436DFD">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3</w:t>
      </w:r>
      <w:r w:rsidRPr="005B7FF9" w:rsidR="001E7558">
        <w:rPr>
          <w:rFonts w:ascii="Times New Roman" w:hAnsi="Times New Roman" w:cs="Times New Roman"/>
          <w:b/>
          <w:bCs/>
          <w:sz w:val="24"/>
          <w:szCs w:val="24"/>
        </w:rPr>
        <w:t>)</w:t>
      </w:r>
      <w:r w:rsidRPr="005B7FF9" w:rsidR="001E7558">
        <w:rPr>
          <w:rFonts w:ascii="Times New Roman" w:hAnsi="Times New Roman" w:cs="Times New Roman"/>
          <w:sz w:val="24"/>
          <w:szCs w:val="24"/>
        </w:rPr>
        <w:t xml:space="preserve"> paragrahvi 47</w:t>
      </w:r>
      <w:r w:rsidRPr="005B7FF9" w:rsidR="001E7558">
        <w:rPr>
          <w:rFonts w:ascii="Times New Roman" w:hAnsi="Times New Roman" w:cs="Times New Roman"/>
          <w:sz w:val="24"/>
          <w:szCs w:val="24"/>
          <w:vertAlign w:val="superscript"/>
        </w:rPr>
        <w:t>1</w:t>
      </w:r>
      <w:r w:rsidRPr="005B7FF9" w:rsidR="001E7558">
        <w:rPr>
          <w:rFonts w:ascii="Times New Roman" w:hAnsi="Times New Roman" w:cs="Times New Roman"/>
          <w:sz w:val="24"/>
          <w:szCs w:val="24"/>
        </w:rPr>
        <w:t xml:space="preserve"> lõike 2</w:t>
      </w:r>
      <w:r w:rsidRPr="005B7FF9" w:rsidR="001E7558">
        <w:rPr>
          <w:rFonts w:ascii="Times New Roman" w:hAnsi="Times New Roman" w:cs="Times New Roman"/>
          <w:sz w:val="24"/>
          <w:szCs w:val="24"/>
          <w:vertAlign w:val="superscript"/>
        </w:rPr>
        <w:t>2</w:t>
      </w:r>
      <w:r w:rsidRPr="005B7FF9" w:rsidR="001E7558">
        <w:rPr>
          <w:rFonts w:ascii="Times New Roman" w:hAnsi="Times New Roman" w:cs="Times New Roman"/>
          <w:sz w:val="24"/>
          <w:szCs w:val="24"/>
        </w:rPr>
        <w:t xml:space="preserve"> esimeses lauses asendatakse sõnad „lubab seda teha audiitoril või eksperdil“ </w:t>
      </w:r>
      <w:r w:rsidRPr="005B7FF9" w:rsidR="00303D70">
        <w:rPr>
          <w:rFonts w:ascii="Times New Roman" w:hAnsi="Times New Roman" w:cs="Times New Roman"/>
          <w:sz w:val="24"/>
          <w:szCs w:val="24"/>
        </w:rPr>
        <w:t>sõnadega</w:t>
      </w:r>
      <w:r w:rsidRPr="005B7FF9" w:rsidR="001E7558">
        <w:rPr>
          <w:rFonts w:ascii="Times New Roman" w:hAnsi="Times New Roman" w:cs="Times New Roman"/>
          <w:sz w:val="24"/>
          <w:szCs w:val="24"/>
        </w:rPr>
        <w:t xml:space="preserve"> „palub audiitoril või eksperdil teostada erapooletu kontrolli ning teavitada viivitamata tulemustest“;</w:t>
      </w:r>
    </w:p>
    <w:p w:rsidRPr="005B7FF9" w:rsidR="001E7558" w:rsidP="001E7558" w:rsidRDefault="001E7558" w14:paraId="3063095F" w14:textId="77777777">
      <w:pPr>
        <w:spacing w:after="0" w:line="240" w:lineRule="auto"/>
        <w:jc w:val="both"/>
        <w:rPr>
          <w:rFonts w:ascii="Times New Roman" w:hAnsi="Times New Roman" w:cs="Times New Roman"/>
          <w:sz w:val="24"/>
          <w:szCs w:val="24"/>
        </w:rPr>
      </w:pPr>
    </w:p>
    <w:p w:rsidRPr="005B7FF9" w:rsidR="001E7558" w:rsidP="001E7558" w:rsidRDefault="004819EA" w14:paraId="626B5C8C" w14:textId="2ADCA71E">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4</w:t>
      </w:r>
      <w:r w:rsidRPr="005B7FF9" w:rsidR="001E7558">
        <w:rPr>
          <w:rFonts w:ascii="Times New Roman" w:hAnsi="Times New Roman" w:cs="Times New Roman"/>
          <w:b/>
          <w:bCs/>
          <w:sz w:val="24"/>
          <w:szCs w:val="24"/>
        </w:rPr>
        <w:t>)</w:t>
      </w:r>
      <w:r w:rsidRPr="005B7FF9" w:rsidR="001E7558">
        <w:rPr>
          <w:rFonts w:ascii="Times New Roman" w:hAnsi="Times New Roman" w:cs="Times New Roman"/>
          <w:sz w:val="24"/>
          <w:szCs w:val="24"/>
        </w:rPr>
        <w:t xml:space="preserve"> paragrahvi 47</w:t>
      </w:r>
      <w:r w:rsidRPr="005B7FF9" w:rsidR="001E7558">
        <w:rPr>
          <w:rFonts w:ascii="Times New Roman" w:hAnsi="Times New Roman" w:cs="Times New Roman"/>
          <w:sz w:val="24"/>
          <w:szCs w:val="24"/>
          <w:vertAlign w:val="superscript"/>
        </w:rPr>
        <w:t>1</w:t>
      </w:r>
      <w:r w:rsidRPr="005B7FF9" w:rsidR="001E7558">
        <w:rPr>
          <w:rFonts w:ascii="Times New Roman" w:hAnsi="Times New Roman" w:cs="Times New Roman"/>
          <w:sz w:val="24"/>
          <w:szCs w:val="24"/>
        </w:rPr>
        <w:t xml:space="preserve"> täiendatakse lõikega 4</w:t>
      </w:r>
      <w:r w:rsidRPr="005B7FF9" w:rsidR="001E7558">
        <w:rPr>
          <w:rFonts w:ascii="Times New Roman" w:hAnsi="Times New Roman" w:cs="Times New Roman"/>
          <w:sz w:val="24"/>
          <w:szCs w:val="24"/>
          <w:vertAlign w:val="superscript"/>
        </w:rPr>
        <w:t>7</w:t>
      </w:r>
      <w:r w:rsidRPr="005B7FF9" w:rsidR="001E7558">
        <w:rPr>
          <w:rFonts w:ascii="Times New Roman" w:hAnsi="Times New Roman" w:cs="Times New Roman"/>
          <w:sz w:val="24"/>
          <w:szCs w:val="24"/>
        </w:rPr>
        <w:t xml:space="preserve"> järgmises sõnastuses:</w:t>
      </w:r>
    </w:p>
    <w:p w:rsidRPr="005B7FF9" w:rsidR="001E7558" w:rsidP="001E7558" w:rsidRDefault="001E7558" w14:paraId="4BCA5B4C" w14:textId="7DAD33CC">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„(4</w:t>
      </w:r>
      <w:r w:rsidRPr="005B7FF9">
        <w:rPr>
          <w:rFonts w:ascii="Times New Roman" w:hAnsi="Times New Roman" w:cs="Times New Roman"/>
          <w:sz w:val="24"/>
          <w:szCs w:val="24"/>
          <w:vertAlign w:val="superscript"/>
        </w:rPr>
        <w:t>7</w:t>
      </w:r>
      <w:r w:rsidRPr="005B7FF9">
        <w:rPr>
          <w:rFonts w:ascii="Times New Roman" w:hAnsi="Times New Roman" w:cs="Times New Roman"/>
          <w:sz w:val="24"/>
          <w:szCs w:val="24"/>
        </w:rPr>
        <w:t>) Inspektsioon teeb koostööd kolmanda riigi investeerimisühingu filiaaliga samasse konsolideerim</w:t>
      </w:r>
      <w:r w:rsidR="00904F58">
        <w:rPr>
          <w:rFonts w:ascii="Times New Roman" w:hAnsi="Times New Roman" w:cs="Times New Roman"/>
          <w:sz w:val="24"/>
          <w:szCs w:val="24"/>
        </w:rPr>
        <w:t>i</w:t>
      </w:r>
      <w:r w:rsidRPr="005B7FF9">
        <w:rPr>
          <w:rFonts w:ascii="Times New Roman" w:hAnsi="Times New Roman" w:cs="Times New Roman"/>
          <w:sz w:val="24"/>
          <w:szCs w:val="24"/>
        </w:rPr>
        <w:t>sgruppi kuuluvate üksuste järelevalveasutuste, Euroopa Väärtpaberiturujärelevalve Asutuse ja Euroopa Pangandusjärelevalve Asutusega, et tagada</w:t>
      </w:r>
      <w:r w:rsidR="002D22DB">
        <w:rPr>
          <w:rFonts w:ascii="Times New Roman" w:hAnsi="Times New Roman" w:cs="Times New Roman"/>
          <w:sz w:val="24"/>
          <w:szCs w:val="24"/>
        </w:rPr>
        <w:t xml:space="preserve"> Euroopa Liidus teostatav</w:t>
      </w:r>
      <w:r w:rsidR="009C6CA4">
        <w:rPr>
          <w:rFonts w:ascii="Times New Roman" w:hAnsi="Times New Roman" w:cs="Times New Roman"/>
          <w:sz w:val="24"/>
          <w:szCs w:val="24"/>
        </w:rPr>
        <w:t xml:space="preserve"> </w:t>
      </w:r>
      <w:r w:rsidRPr="005B7FF9" w:rsidR="009C6CA4">
        <w:rPr>
          <w:rFonts w:ascii="Times New Roman" w:hAnsi="Times New Roman" w:cs="Times New Roman"/>
          <w:sz w:val="24"/>
          <w:szCs w:val="24"/>
        </w:rPr>
        <w:t>kõikehõlmav, üht</w:t>
      </w:r>
      <w:r w:rsidR="009C6CA4">
        <w:rPr>
          <w:rFonts w:ascii="Times New Roman" w:hAnsi="Times New Roman" w:cs="Times New Roman"/>
          <w:sz w:val="24"/>
          <w:szCs w:val="24"/>
        </w:rPr>
        <w:t xml:space="preserve">ne </w:t>
      </w:r>
      <w:r w:rsidRPr="005B7FF9" w:rsidR="009C6CA4">
        <w:rPr>
          <w:rFonts w:ascii="Times New Roman" w:hAnsi="Times New Roman" w:cs="Times New Roman"/>
          <w:sz w:val="24"/>
          <w:szCs w:val="24"/>
        </w:rPr>
        <w:t>ja tõhus järelevalve</w:t>
      </w:r>
      <w:r w:rsidRPr="005B7FF9">
        <w:rPr>
          <w:rFonts w:ascii="Times New Roman" w:hAnsi="Times New Roman" w:cs="Times New Roman"/>
          <w:sz w:val="24"/>
          <w:szCs w:val="24"/>
        </w:rPr>
        <w:t xml:space="preserve"> konsolideerimisgrupi kogu tegevuse üle vastavalt õigusaktides, sealhulgas Euroopa Parlamendi ja nõukogu määruses (EL)</w:t>
      </w:r>
      <w:r w:rsidR="00BC61EE">
        <w:rPr>
          <w:rFonts w:ascii="Times New Roman" w:hAnsi="Times New Roman" w:cs="Times New Roman"/>
          <w:sz w:val="24"/>
          <w:szCs w:val="24"/>
        </w:rPr>
        <w:t> </w:t>
      </w:r>
      <w:r w:rsidRPr="005B7FF9">
        <w:rPr>
          <w:rFonts w:ascii="Times New Roman" w:hAnsi="Times New Roman" w:cs="Times New Roman"/>
          <w:sz w:val="24"/>
          <w:szCs w:val="24"/>
        </w:rPr>
        <w:t>nr 575/2013</w:t>
      </w:r>
      <w:r w:rsidRPr="005B7FF9" w:rsidR="00C67874">
        <w:rPr>
          <w:rFonts w:ascii="Times New Roman" w:hAnsi="Times New Roman" w:cs="Times New Roman"/>
          <w:sz w:val="24"/>
          <w:szCs w:val="24"/>
        </w:rPr>
        <w:t>, Euroopa Parlamendi ja nõukogu määruses (EL) 2019/2033</w:t>
      </w:r>
      <w:r w:rsidRPr="005B7FF9" w:rsidR="008C56EB">
        <w:rPr>
          <w:rFonts w:ascii="Times New Roman" w:hAnsi="Times New Roman" w:cs="Times New Roman"/>
          <w:sz w:val="24"/>
          <w:szCs w:val="24"/>
        </w:rPr>
        <w:t>, mis käsitleb investeerimisühingute suhtes kohaldatavaid usaldatavusnõudeid ning millega muudetakse määrusi (EL) nr 1093/2010, (EL) nr 575/2013, (EL) nr 600/2014 ja (EL) nr 806/2014 (ELT</w:t>
      </w:r>
      <w:r w:rsidR="00BC61EE">
        <w:rPr>
          <w:rFonts w:ascii="Times New Roman" w:hAnsi="Times New Roman" w:cs="Times New Roman"/>
          <w:sz w:val="24"/>
          <w:szCs w:val="24"/>
        </w:rPr>
        <w:t> </w:t>
      </w:r>
      <w:r w:rsidRPr="005B7FF9" w:rsidR="008C56EB">
        <w:rPr>
          <w:rFonts w:ascii="Times New Roman" w:hAnsi="Times New Roman" w:cs="Times New Roman"/>
          <w:sz w:val="24"/>
          <w:szCs w:val="24"/>
        </w:rPr>
        <w:t>L 314, 05.12.2019, lk 1–63),</w:t>
      </w:r>
      <w:r w:rsidRPr="005B7FF9">
        <w:rPr>
          <w:rFonts w:ascii="Times New Roman" w:hAnsi="Times New Roman" w:cs="Times New Roman"/>
          <w:sz w:val="24"/>
          <w:szCs w:val="24"/>
        </w:rPr>
        <w:t xml:space="preserve"> ning Euroopa Parlamendi ja nõukogu määruses (EL)</w:t>
      </w:r>
      <w:r w:rsidR="00BC61EE">
        <w:rPr>
          <w:rFonts w:ascii="Times New Roman" w:hAnsi="Times New Roman" w:cs="Times New Roman"/>
          <w:sz w:val="24"/>
          <w:szCs w:val="24"/>
        </w:rPr>
        <w:t> </w:t>
      </w:r>
      <w:r w:rsidRPr="005B7FF9">
        <w:rPr>
          <w:rFonts w:ascii="Times New Roman" w:hAnsi="Times New Roman" w:cs="Times New Roman"/>
          <w:sz w:val="24"/>
          <w:szCs w:val="24"/>
        </w:rPr>
        <w:t>nr</w:t>
      </w:r>
      <w:r w:rsidR="00BC61EE">
        <w:rPr>
          <w:rFonts w:ascii="Times New Roman" w:hAnsi="Times New Roman" w:cs="Times New Roman"/>
          <w:sz w:val="24"/>
          <w:szCs w:val="24"/>
        </w:rPr>
        <w:t> </w:t>
      </w:r>
      <w:r w:rsidRPr="005B7FF9">
        <w:rPr>
          <w:rFonts w:ascii="Times New Roman" w:hAnsi="Times New Roman" w:cs="Times New Roman"/>
          <w:sz w:val="24"/>
          <w:szCs w:val="24"/>
        </w:rPr>
        <w:t>600/2014 finantsinstrumentide turgude kohta ning millega muudetakse määrust (EL)</w:t>
      </w:r>
      <w:r w:rsidR="00BC61EE">
        <w:rPr>
          <w:rFonts w:ascii="Times New Roman" w:hAnsi="Times New Roman" w:cs="Times New Roman"/>
          <w:sz w:val="24"/>
          <w:szCs w:val="24"/>
        </w:rPr>
        <w:t> </w:t>
      </w:r>
      <w:r w:rsidRPr="005B7FF9">
        <w:rPr>
          <w:rFonts w:ascii="Times New Roman" w:hAnsi="Times New Roman" w:cs="Times New Roman"/>
          <w:sz w:val="24"/>
          <w:szCs w:val="24"/>
        </w:rPr>
        <w:t>nr</w:t>
      </w:r>
      <w:r w:rsidR="00BC61EE">
        <w:rPr>
          <w:rFonts w:ascii="Times New Roman" w:hAnsi="Times New Roman" w:cs="Times New Roman"/>
          <w:sz w:val="24"/>
          <w:szCs w:val="24"/>
        </w:rPr>
        <w:t> </w:t>
      </w:r>
      <w:r w:rsidRPr="005B7FF9">
        <w:rPr>
          <w:rFonts w:ascii="Times New Roman" w:hAnsi="Times New Roman" w:cs="Times New Roman"/>
          <w:sz w:val="24"/>
          <w:szCs w:val="24"/>
        </w:rPr>
        <w:t>648/2012 (ELT L 173, 12.06.2014, lk 84–148) sätestatule.“;</w:t>
      </w:r>
    </w:p>
    <w:p w:rsidRPr="005B7FF9" w:rsidR="00AD4BDF" w:rsidP="001E7558" w:rsidRDefault="00AD4BDF" w14:paraId="2D11B5DF" w14:textId="77777777">
      <w:pPr>
        <w:spacing w:after="0" w:line="240" w:lineRule="auto"/>
        <w:jc w:val="both"/>
        <w:rPr>
          <w:rFonts w:ascii="Times New Roman" w:hAnsi="Times New Roman" w:cs="Times New Roman"/>
          <w:sz w:val="24"/>
          <w:szCs w:val="24"/>
        </w:rPr>
      </w:pPr>
    </w:p>
    <w:p w:rsidRPr="005B7FF9" w:rsidR="00AD4BDF" w:rsidP="001E7558" w:rsidRDefault="004819EA" w14:paraId="54AFD693" w14:textId="02C2C856">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5</w:t>
      </w:r>
      <w:r w:rsidRPr="005B7FF9" w:rsidR="00AD4BDF">
        <w:rPr>
          <w:rFonts w:ascii="Times New Roman" w:hAnsi="Times New Roman" w:cs="Times New Roman"/>
          <w:b/>
          <w:bCs/>
          <w:sz w:val="24"/>
          <w:szCs w:val="24"/>
        </w:rPr>
        <w:t>)</w:t>
      </w:r>
      <w:r w:rsidRPr="005B7FF9" w:rsidR="00AD4BDF">
        <w:rPr>
          <w:rFonts w:ascii="Times New Roman" w:hAnsi="Times New Roman" w:cs="Times New Roman"/>
          <w:sz w:val="24"/>
          <w:szCs w:val="24"/>
        </w:rPr>
        <w:t xml:space="preserve"> paragrahvi 47</w:t>
      </w:r>
      <w:r w:rsidRPr="005B7FF9" w:rsidR="00AD4BDF">
        <w:rPr>
          <w:rFonts w:ascii="Times New Roman" w:hAnsi="Times New Roman" w:cs="Times New Roman"/>
          <w:sz w:val="24"/>
          <w:szCs w:val="24"/>
          <w:vertAlign w:val="superscript"/>
        </w:rPr>
        <w:t>1</w:t>
      </w:r>
      <w:r w:rsidRPr="005B7FF9" w:rsidR="00AD4BDF">
        <w:rPr>
          <w:rFonts w:ascii="Times New Roman" w:hAnsi="Times New Roman" w:cs="Times New Roman"/>
          <w:sz w:val="24"/>
          <w:szCs w:val="24"/>
        </w:rPr>
        <w:t xml:space="preserve"> lõikest 11 jäetakse välja tekstiosa „</w:t>
      </w:r>
      <w:r w:rsidRPr="005B7FF9" w:rsidR="00E43604">
        <w:rPr>
          <w:rFonts w:ascii="Times New Roman" w:hAnsi="Times New Roman" w:cs="Times New Roman"/>
          <w:sz w:val="24"/>
          <w:szCs w:val="24"/>
        </w:rPr>
        <w:t>, mis käsitleb investeerimisühingute suhtes kohaldatavaid usaldatavusnõudeid ning millega muudetakse määrusi (EL) nr 1093/2010, (EL)</w:t>
      </w:r>
      <w:r w:rsidR="005C2A2E">
        <w:rPr>
          <w:rFonts w:ascii="Times New Roman" w:hAnsi="Times New Roman" w:cs="Times New Roman"/>
          <w:sz w:val="24"/>
          <w:szCs w:val="24"/>
        </w:rPr>
        <w:t> </w:t>
      </w:r>
      <w:r w:rsidRPr="005B7FF9" w:rsidR="00E43604">
        <w:rPr>
          <w:rFonts w:ascii="Times New Roman" w:hAnsi="Times New Roman" w:cs="Times New Roman"/>
          <w:sz w:val="24"/>
          <w:szCs w:val="24"/>
        </w:rPr>
        <w:t>nr 575/2013, (EL) nr 600/2014 ja (EL) nr 806/2014 (ELT L 314, 05.12.2019, lk 1–63),“;</w:t>
      </w:r>
    </w:p>
    <w:p w:rsidRPr="005B7FF9" w:rsidR="001E7558" w:rsidP="001E7558" w:rsidRDefault="001E7558" w14:paraId="2D1D56CA" w14:textId="77777777">
      <w:pPr>
        <w:spacing w:after="0" w:line="240" w:lineRule="auto"/>
        <w:jc w:val="both"/>
        <w:rPr>
          <w:rFonts w:ascii="Times New Roman" w:hAnsi="Times New Roman" w:cs="Times New Roman"/>
          <w:b/>
          <w:bCs/>
          <w:sz w:val="24"/>
          <w:szCs w:val="24"/>
        </w:rPr>
      </w:pPr>
    </w:p>
    <w:p w:rsidRPr="005B7FF9" w:rsidR="001E7558" w:rsidP="001E7558" w:rsidRDefault="004819EA" w14:paraId="5997579A" w14:textId="2A81B094">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lastRenderedPageBreak/>
        <w:t>6</w:t>
      </w:r>
      <w:r w:rsidRPr="005B7FF9" w:rsidR="001E7558">
        <w:rPr>
          <w:rFonts w:ascii="Times New Roman" w:hAnsi="Times New Roman" w:cs="Times New Roman"/>
          <w:b/>
          <w:bCs/>
          <w:sz w:val="24"/>
          <w:szCs w:val="24"/>
        </w:rPr>
        <w:t>)</w:t>
      </w:r>
      <w:r w:rsidRPr="005B7FF9" w:rsidR="001E7558">
        <w:rPr>
          <w:rFonts w:ascii="Times New Roman" w:hAnsi="Times New Roman" w:cs="Times New Roman"/>
          <w:sz w:val="24"/>
          <w:szCs w:val="24"/>
        </w:rPr>
        <w:t xml:space="preserve"> paragrahvi 47</w:t>
      </w:r>
      <w:r w:rsidRPr="005B7FF9" w:rsidR="001E7558">
        <w:rPr>
          <w:rFonts w:ascii="Times New Roman" w:hAnsi="Times New Roman" w:cs="Times New Roman"/>
          <w:sz w:val="24"/>
          <w:szCs w:val="24"/>
          <w:vertAlign w:val="superscript"/>
        </w:rPr>
        <w:t>5</w:t>
      </w:r>
      <w:r w:rsidRPr="005B7FF9" w:rsidR="001E7558">
        <w:rPr>
          <w:rFonts w:ascii="Times New Roman" w:hAnsi="Times New Roman" w:cs="Times New Roman"/>
          <w:sz w:val="24"/>
          <w:szCs w:val="24"/>
        </w:rPr>
        <w:t xml:space="preserve"> lõike 3</w:t>
      </w:r>
      <w:r w:rsidRPr="005B7FF9" w:rsidR="001E7558">
        <w:rPr>
          <w:rFonts w:ascii="Times New Roman" w:hAnsi="Times New Roman" w:cs="Times New Roman"/>
          <w:sz w:val="24"/>
          <w:szCs w:val="24"/>
          <w:vertAlign w:val="superscript"/>
        </w:rPr>
        <w:t>1</w:t>
      </w:r>
      <w:r w:rsidRPr="005B7FF9" w:rsidR="001E7558">
        <w:rPr>
          <w:rFonts w:ascii="Times New Roman" w:hAnsi="Times New Roman" w:cs="Times New Roman"/>
          <w:sz w:val="24"/>
          <w:szCs w:val="24"/>
        </w:rPr>
        <w:t xml:space="preserve"> punkti 1 täiendatakse pärast sõna „kirjeldus“ tekstiosaga „, mis hõlmab kõiki reguleeritud ja reguleerimata üksusi, reguleerimata tütarettevõtjaid ja emaettevõtjaid ning investeerimisühingute konsolideerimisgrupi reguleeritud üksuste pädevaid asutusi“;</w:t>
      </w:r>
    </w:p>
    <w:p w:rsidRPr="005B7FF9" w:rsidR="001E7558" w:rsidP="001E7558" w:rsidRDefault="001E7558" w14:paraId="1E088F15" w14:textId="77777777">
      <w:pPr>
        <w:spacing w:after="0" w:line="240" w:lineRule="auto"/>
        <w:jc w:val="both"/>
        <w:rPr>
          <w:rFonts w:ascii="Times New Roman" w:hAnsi="Times New Roman" w:cs="Times New Roman"/>
          <w:sz w:val="24"/>
          <w:szCs w:val="24"/>
        </w:rPr>
      </w:pPr>
    </w:p>
    <w:p w:rsidRPr="005B7FF9" w:rsidR="001E7558" w:rsidP="001E7558" w:rsidRDefault="004819EA" w14:paraId="4965CDD4" w14:textId="5F1D96C4">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7</w:t>
      </w:r>
      <w:r w:rsidRPr="005B7FF9" w:rsidR="001E7558">
        <w:rPr>
          <w:rFonts w:ascii="Times New Roman" w:hAnsi="Times New Roman" w:cs="Times New Roman"/>
          <w:b/>
          <w:bCs/>
          <w:sz w:val="24"/>
          <w:szCs w:val="24"/>
        </w:rPr>
        <w:t>)</w:t>
      </w:r>
      <w:r w:rsidRPr="005B7FF9" w:rsidR="001E7558">
        <w:rPr>
          <w:rFonts w:ascii="Times New Roman" w:hAnsi="Times New Roman" w:cs="Times New Roman"/>
          <w:sz w:val="24"/>
          <w:szCs w:val="24"/>
        </w:rPr>
        <w:t xml:space="preserve"> paragrahvi 47</w:t>
      </w:r>
      <w:r w:rsidRPr="005B7FF9" w:rsidR="001E7558">
        <w:rPr>
          <w:rFonts w:ascii="Times New Roman" w:hAnsi="Times New Roman" w:cs="Times New Roman"/>
          <w:sz w:val="24"/>
          <w:szCs w:val="24"/>
          <w:vertAlign w:val="superscript"/>
        </w:rPr>
        <w:t>5</w:t>
      </w:r>
      <w:r w:rsidRPr="005B7FF9" w:rsidR="001E7558">
        <w:rPr>
          <w:rFonts w:ascii="Times New Roman" w:hAnsi="Times New Roman" w:cs="Times New Roman"/>
          <w:sz w:val="24"/>
          <w:szCs w:val="24"/>
        </w:rPr>
        <w:t xml:space="preserve"> lõikes 3</w:t>
      </w:r>
      <w:r w:rsidRPr="005B7FF9" w:rsidR="001E7558">
        <w:rPr>
          <w:rFonts w:ascii="Times New Roman" w:hAnsi="Times New Roman" w:cs="Times New Roman"/>
          <w:sz w:val="24"/>
          <w:szCs w:val="24"/>
          <w:vertAlign w:val="superscript"/>
        </w:rPr>
        <w:t>2</w:t>
      </w:r>
      <w:r w:rsidRPr="005B7FF9" w:rsidR="001E7558">
        <w:rPr>
          <w:rFonts w:ascii="Times New Roman" w:hAnsi="Times New Roman" w:cs="Times New Roman"/>
          <w:sz w:val="24"/>
          <w:szCs w:val="24"/>
        </w:rPr>
        <w:t xml:space="preserve"> asendatakse tekstiosa „käesoleva paragrahvi lõikes 3</w:t>
      </w:r>
      <w:r w:rsidRPr="005B7FF9" w:rsidR="001E7558">
        <w:rPr>
          <w:rFonts w:ascii="Times New Roman" w:hAnsi="Times New Roman" w:cs="Times New Roman"/>
          <w:sz w:val="24"/>
          <w:szCs w:val="24"/>
          <w:vertAlign w:val="superscript"/>
        </w:rPr>
        <w:t>1</w:t>
      </w:r>
      <w:r w:rsidRPr="005B7FF9" w:rsidR="001E7558">
        <w:rPr>
          <w:rFonts w:ascii="Times New Roman" w:hAnsi="Times New Roman" w:cs="Times New Roman"/>
          <w:sz w:val="24"/>
          <w:szCs w:val="24"/>
        </w:rPr>
        <w:t xml:space="preserve"> nimetatud teavet Inspektsioonile ei esitata või ei vastata tema järelepärimisele mõistliku aja jooksul“ tekstiosaga „Inspektsioonile ei ole </w:t>
      </w:r>
      <w:r w:rsidR="000E2878">
        <w:rPr>
          <w:rFonts w:ascii="Times New Roman" w:hAnsi="Times New Roman" w:cs="Times New Roman"/>
          <w:sz w:val="24"/>
          <w:szCs w:val="24"/>
        </w:rPr>
        <w:t xml:space="preserve">esitatud </w:t>
      </w:r>
      <w:r w:rsidRPr="005B7FF9" w:rsidR="001E7558">
        <w:rPr>
          <w:rFonts w:ascii="Times New Roman" w:hAnsi="Times New Roman" w:cs="Times New Roman"/>
          <w:sz w:val="24"/>
          <w:szCs w:val="24"/>
        </w:rPr>
        <w:t>asjakohast teavet vastavalt käesoleva paragrahvi lõike 3 punktile 1 viivitamata või kui koostöötaotlus, eelkõige asjakohase teabe vahetamiseks, on tagasi lükatud või kui sellele ei ole mõistliku aja jooksul vastatud“;</w:t>
      </w:r>
    </w:p>
    <w:p w:rsidRPr="005B7FF9" w:rsidR="001E7558" w:rsidP="001E7558" w:rsidRDefault="001E7558" w14:paraId="61961681" w14:textId="77777777">
      <w:pPr>
        <w:spacing w:after="0" w:line="240" w:lineRule="auto"/>
        <w:jc w:val="both"/>
        <w:rPr>
          <w:rFonts w:ascii="Times New Roman" w:hAnsi="Times New Roman" w:cs="Times New Roman"/>
          <w:sz w:val="24"/>
          <w:szCs w:val="24"/>
        </w:rPr>
      </w:pPr>
    </w:p>
    <w:p w:rsidRPr="005B7FF9" w:rsidR="001E7558" w:rsidP="001E7558" w:rsidRDefault="004819EA" w14:paraId="55EA408F" w14:textId="37882B37">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8</w:t>
      </w:r>
      <w:r w:rsidRPr="005B7FF9" w:rsidR="001E7558">
        <w:rPr>
          <w:rFonts w:ascii="Times New Roman" w:hAnsi="Times New Roman" w:cs="Times New Roman"/>
          <w:b/>
          <w:bCs/>
          <w:sz w:val="24"/>
          <w:szCs w:val="24"/>
        </w:rPr>
        <w:t>)</w:t>
      </w:r>
      <w:r w:rsidRPr="005B7FF9" w:rsidR="001E7558">
        <w:rPr>
          <w:rFonts w:ascii="Times New Roman" w:hAnsi="Times New Roman" w:cs="Times New Roman"/>
          <w:sz w:val="24"/>
          <w:szCs w:val="24"/>
        </w:rPr>
        <w:t xml:space="preserve"> paragrahvi 47</w:t>
      </w:r>
      <w:r w:rsidRPr="005B7FF9" w:rsidR="001E7558">
        <w:rPr>
          <w:rFonts w:ascii="Times New Roman" w:hAnsi="Times New Roman" w:cs="Times New Roman"/>
          <w:sz w:val="24"/>
          <w:szCs w:val="24"/>
          <w:vertAlign w:val="superscript"/>
        </w:rPr>
        <w:t>5</w:t>
      </w:r>
      <w:r w:rsidRPr="005B7FF9" w:rsidR="001E7558">
        <w:rPr>
          <w:rFonts w:ascii="Times New Roman" w:hAnsi="Times New Roman" w:cs="Times New Roman"/>
          <w:sz w:val="24"/>
          <w:szCs w:val="24"/>
        </w:rPr>
        <w:t xml:space="preserve"> täiendatakse lõikega 6</w:t>
      </w:r>
      <w:r w:rsidRPr="005B7FF9" w:rsidR="001E7558">
        <w:rPr>
          <w:rFonts w:ascii="Times New Roman" w:hAnsi="Times New Roman" w:cs="Times New Roman"/>
          <w:sz w:val="24"/>
          <w:szCs w:val="24"/>
          <w:vertAlign w:val="superscript"/>
        </w:rPr>
        <w:t>1</w:t>
      </w:r>
      <w:r w:rsidRPr="005B7FF9" w:rsidR="001E7558">
        <w:rPr>
          <w:rFonts w:ascii="Times New Roman" w:hAnsi="Times New Roman" w:cs="Times New Roman"/>
          <w:sz w:val="24"/>
          <w:szCs w:val="24"/>
        </w:rPr>
        <w:t xml:space="preserve"> järgmises sõnastuses:</w:t>
      </w:r>
    </w:p>
    <w:p w:rsidRPr="005B7FF9" w:rsidR="001E7558" w:rsidP="001E7558" w:rsidRDefault="001E7558" w14:paraId="16BB84CB" w14:textId="06C58FA5">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„(6</w:t>
      </w:r>
      <w:r w:rsidRPr="005B7FF9">
        <w:rPr>
          <w:rFonts w:ascii="Times New Roman" w:hAnsi="Times New Roman" w:cs="Times New Roman"/>
          <w:sz w:val="24"/>
          <w:szCs w:val="24"/>
          <w:vertAlign w:val="superscript"/>
        </w:rPr>
        <w:t>1</w:t>
      </w:r>
      <w:r w:rsidRPr="005B7FF9">
        <w:rPr>
          <w:rFonts w:ascii="Times New Roman" w:hAnsi="Times New Roman" w:cs="Times New Roman"/>
          <w:sz w:val="24"/>
          <w:szCs w:val="24"/>
        </w:rPr>
        <w:t>) Konsolideeritud järelevalve teostamis</w:t>
      </w:r>
      <w:r w:rsidR="00BB239D">
        <w:rPr>
          <w:rFonts w:ascii="Times New Roman" w:hAnsi="Times New Roman" w:cs="Times New Roman"/>
          <w:sz w:val="24"/>
          <w:szCs w:val="24"/>
        </w:rPr>
        <w:t>e korral</w:t>
      </w:r>
      <w:r w:rsidRPr="005B7FF9">
        <w:rPr>
          <w:rFonts w:ascii="Times New Roman" w:hAnsi="Times New Roman" w:cs="Times New Roman"/>
          <w:sz w:val="24"/>
          <w:szCs w:val="24"/>
        </w:rPr>
        <w:t xml:space="preserve"> võtab Inspektsioon arvesse kolleegiumi liikmeteks olevate finantsjärelevalve</w:t>
      </w:r>
      <w:r w:rsidR="007B76D4">
        <w:rPr>
          <w:rFonts w:ascii="Times New Roman" w:hAnsi="Times New Roman" w:cs="Times New Roman"/>
          <w:sz w:val="24"/>
          <w:szCs w:val="24"/>
        </w:rPr>
        <w:t xml:space="preserve"> </w:t>
      </w:r>
      <w:r w:rsidRPr="005B7FF9">
        <w:rPr>
          <w:rFonts w:ascii="Times New Roman" w:hAnsi="Times New Roman" w:cs="Times New Roman"/>
          <w:sz w:val="24"/>
          <w:szCs w:val="24"/>
        </w:rPr>
        <w:t>asutuste kavandatava või koordineeritava järelevalvetegevuse olulisust.“;</w:t>
      </w:r>
    </w:p>
    <w:p w:rsidRPr="005B7FF9" w:rsidR="001E7558" w:rsidP="001E7558" w:rsidRDefault="001E7558" w14:paraId="32E2273B" w14:textId="77777777">
      <w:pPr>
        <w:spacing w:after="0" w:line="240" w:lineRule="auto"/>
        <w:jc w:val="both"/>
        <w:rPr>
          <w:rFonts w:ascii="Times New Roman" w:hAnsi="Times New Roman" w:cs="Times New Roman"/>
          <w:sz w:val="24"/>
          <w:szCs w:val="24"/>
        </w:rPr>
      </w:pPr>
    </w:p>
    <w:p w:rsidRPr="005B7FF9" w:rsidR="001E7558" w:rsidP="001E7558" w:rsidRDefault="004819EA" w14:paraId="2907C0DA" w14:textId="4678CF89">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9</w:t>
      </w:r>
      <w:r w:rsidRPr="005B7FF9" w:rsidR="001E7558">
        <w:rPr>
          <w:rFonts w:ascii="Times New Roman" w:hAnsi="Times New Roman" w:cs="Times New Roman"/>
          <w:b/>
          <w:bCs/>
          <w:sz w:val="24"/>
          <w:szCs w:val="24"/>
        </w:rPr>
        <w:t>)</w:t>
      </w:r>
      <w:r w:rsidRPr="005B7FF9" w:rsidR="001E7558">
        <w:rPr>
          <w:rFonts w:ascii="Times New Roman" w:hAnsi="Times New Roman" w:cs="Times New Roman"/>
          <w:sz w:val="24"/>
          <w:szCs w:val="24"/>
        </w:rPr>
        <w:t xml:space="preserve"> paragrahvi 53 täiendatakse lõikega 6 järgmises sõnastuses:</w:t>
      </w:r>
    </w:p>
    <w:p w:rsidRPr="005B7FF9" w:rsidR="001E7558" w:rsidP="001E7558" w:rsidRDefault="001E7558" w14:paraId="297E2A70" w14:textId="058C4C22">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„(6) Käesoleva paragrahvi lõike 3 punktides 1, 1</w:t>
      </w:r>
      <w:r w:rsidRPr="005B7FF9">
        <w:rPr>
          <w:rFonts w:ascii="Times New Roman" w:hAnsi="Times New Roman" w:cs="Times New Roman"/>
          <w:sz w:val="24"/>
          <w:szCs w:val="24"/>
          <w:vertAlign w:val="superscript"/>
        </w:rPr>
        <w:t>1</w:t>
      </w:r>
      <w:r w:rsidRPr="005B7FF9">
        <w:rPr>
          <w:rFonts w:ascii="Times New Roman" w:hAnsi="Times New Roman" w:cs="Times New Roman"/>
          <w:sz w:val="24"/>
          <w:szCs w:val="24"/>
        </w:rPr>
        <w:t xml:space="preserve">, 2, 3 ja 6 nimetatud teave tuleb avalikustada ühtses vormingus </w:t>
      </w:r>
      <w:r w:rsidR="00A30057">
        <w:rPr>
          <w:rFonts w:ascii="Times New Roman" w:hAnsi="Times New Roman" w:cs="Times New Roman"/>
          <w:sz w:val="24"/>
          <w:szCs w:val="24"/>
        </w:rPr>
        <w:t>ning</w:t>
      </w:r>
      <w:r w:rsidRPr="005B7FF9">
        <w:rPr>
          <w:rFonts w:ascii="Times New Roman" w:hAnsi="Times New Roman" w:cs="Times New Roman"/>
          <w:sz w:val="24"/>
          <w:szCs w:val="24"/>
        </w:rPr>
        <w:t xml:space="preserve"> seda tuleb regulaarselt ajakohastada. Teave peab olema piisavalt põhjalik ja täpne, et võimaldada eri lepinguriikide finantsjärelevalve</w:t>
      </w:r>
      <w:r w:rsidR="005C2A2E">
        <w:rPr>
          <w:rFonts w:ascii="Times New Roman" w:hAnsi="Times New Roman" w:cs="Times New Roman"/>
          <w:sz w:val="24"/>
          <w:szCs w:val="24"/>
        </w:rPr>
        <w:t xml:space="preserve"> </w:t>
      </w:r>
      <w:r w:rsidRPr="005B7FF9">
        <w:rPr>
          <w:rFonts w:ascii="Times New Roman" w:hAnsi="Times New Roman" w:cs="Times New Roman"/>
          <w:sz w:val="24"/>
          <w:szCs w:val="24"/>
        </w:rPr>
        <w:t xml:space="preserve">asutuste avalikustatud </w:t>
      </w:r>
      <w:r w:rsidR="00CB4DF0">
        <w:rPr>
          <w:rFonts w:ascii="Times New Roman" w:hAnsi="Times New Roman" w:cs="Times New Roman"/>
          <w:sz w:val="24"/>
          <w:szCs w:val="24"/>
        </w:rPr>
        <w:t xml:space="preserve">käesoleva paragrahvi </w:t>
      </w:r>
      <w:r w:rsidRPr="005B7FF9">
        <w:rPr>
          <w:rFonts w:ascii="Times New Roman" w:hAnsi="Times New Roman" w:cs="Times New Roman"/>
          <w:sz w:val="24"/>
          <w:szCs w:val="24"/>
        </w:rPr>
        <w:t>lõike 3 punktides 2, 3 ja 6 nimetatud teabe sisulist võrdlemist.“</w:t>
      </w:r>
      <w:r w:rsidRPr="005B7FF9" w:rsidR="00C564FC">
        <w:rPr>
          <w:rFonts w:ascii="Times New Roman" w:hAnsi="Times New Roman" w:cs="Times New Roman"/>
          <w:sz w:val="24"/>
          <w:szCs w:val="24"/>
        </w:rPr>
        <w:t>.</w:t>
      </w:r>
    </w:p>
    <w:p w:rsidRPr="005B7FF9" w:rsidR="001E7558" w:rsidP="00772B42" w:rsidRDefault="001E7558" w14:paraId="44A17C4C" w14:textId="77777777">
      <w:pPr>
        <w:spacing w:after="0" w:line="240" w:lineRule="auto"/>
        <w:jc w:val="both"/>
        <w:rPr>
          <w:rFonts w:ascii="Times New Roman" w:hAnsi="Times New Roman" w:cs="Times New Roman"/>
          <w:sz w:val="24"/>
          <w:szCs w:val="24"/>
        </w:rPr>
      </w:pPr>
    </w:p>
    <w:p w:rsidRPr="005B7FF9" w:rsidR="00DC55BE" w:rsidP="00772B42" w:rsidRDefault="00DC55BE" w14:paraId="50825365" w14:textId="10944B43">
      <w:pPr>
        <w:spacing w:after="0" w:line="240" w:lineRule="auto"/>
        <w:jc w:val="both"/>
        <w:rPr>
          <w:rFonts w:ascii="Times New Roman" w:hAnsi="Times New Roman" w:cs="Times New Roman"/>
          <w:b/>
          <w:bCs/>
          <w:sz w:val="24"/>
          <w:szCs w:val="24"/>
        </w:rPr>
      </w:pPr>
      <w:r w:rsidRPr="005B7FF9">
        <w:rPr>
          <w:rFonts w:ascii="Times New Roman" w:hAnsi="Times New Roman" w:cs="Times New Roman"/>
          <w:b/>
          <w:bCs/>
          <w:sz w:val="24"/>
          <w:szCs w:val="24"/>
        </w:rPr>
        <w:t xml:space="preserve">§ 5. </w:t>
      </w:r>
      <w:r w:rsidRPr="005B7FF9" w:rsidR="00816DE8">
        <w:rPr>
          <w:rFonts w:ascii="Times New Roman" w:hAnsi="Times New Roman" w:cs="Times New Roman"/>
          <w:b/>
          <w:bCs/>
          <w:sz w:val="24"/>
          <w:szCs w:val="24"/>
        </w:rPr>
        <w:t>Infoühiskonna teenuse seaduse muutmine</w:t>
      </w:r>
    </w:p>
    <w:p w:rsidRPr="005B7FF9" w:rsidR="00816DE8" w:rsidP="00772B42" w:rsidRDefault="00816DE8" w14:paraId="4B0DA446" w14:textId="77777777">
      <w:pPr>
        <w:spacing w:after="0" w:line="240" w:lineRule="auto"/>
        <w:jc w:val="both"/>
        <w:rPr>
          <w:rFonts w:ascii="Times New Roman" w:hAnsi="Times New Roman" w:cs="Times New Roman"/>
          <w:sz w:val="24"/>
          <w:szCs w:val="24"/>
        </w:rPr>
      </w:pPr>
    </w:p>
    <w:p w:rsidRPr="005B7FF9" w:rsidR="0002409F" w:rsidP="00772B42" w:rsidRDefault="00AF59D4" w14:paraId="2BFFC3E1" w14:textId="56223D7C">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Infoühiskonna teenuse seaduse</w:t>
      </w:r>
      <w:r w:rsidRPr="005B7FF9" w:rsidR="00843BF0">
        <w:rPr>
          <w:rFonts w:ascii="Times New Roman" w:hAnsi="Times New Roman" w:cs="Times New Roman"/>
          <w:sz w:val="24"/>
          <w:szCs w:val="24"/>
        </w:rPr>
        <w:t xml:space="preserve"> § </w:t>
      </w:r>
      <w:r w:rsidRPr="005B7FF9" w:rsidR="0002409F">
        <w:rPr>
          <w:rFonts w:ascii="Times New Roman" w:hAnsi="Times New Roman" w:cs="Times New Roman"/>
          <w:sz w:val="24"/>
          <w:szCs w:val="24"/>
        </w:rPr>
        <w:t>3</w:t>
      </w:r>
      <w:r w:rsidRPr="005B7FF9" w:rsidR="0002409F">
        <w:rPr>
          <w:rFonts w:ascii="Times New Roman" w:hAnsi="Times New Roman" w:cs="Times New Roman"/>
          <w:sz w:val="24"/>
          <w:szCs w:val="24"/>
          <w:vertAlign w:val="superscript"/>
        </w:rPr>
        <w:t>1</w:t>
      </w:r>
      <w:r w:rsidRPr="005B7FF9" w:rsidR="0002409F">
        <w:rPr>
          <w:rFonts w:ascii="Times New Roman" w:hAnsi="Times New Roman" w:cs="Times New Roman"/>
          <w:sz w:val="24"/>
          <w:szCs w:val="24"/>
        </w:rPr>
        <w:t xml:space="preserve"> lõike 1 </w:t>
      </w:r>
      <w:r w:rsidRPr="005B7FF9" w:rsidR="009C344E">
        <w:rPr>
          <w:rFonts w:ascii="Times New Roman" w:hAnsi="Times New Roman" w:cs="Times New Roman"/>
          <w:sz w:val="24"/>
          <w:szCs w:val="24"/>
        </w:rPr>
        <w:t xml:space="preserve">punktist 2 ja </w:t>
      </w:r>
      <w:r w:rsidRPr="005B7FF9" w:rsidR="00A307BF">
        <w:rPr>
          <w:rFonts w:ascii="Times New Roman" w:hAnsi="Times New Roman" w:cs="Times New Roman"/>
          <w:sz w:val="24"/>
          <w:szCs w:val="24"/>
        </w:rPr>
        <w:t>lõikest 5</w:t>
      </w:r>
      <w:r w:rsidRPr="005B7FF9" w:rsidR="00264ACB">
        <w:rPr>
          <w:rFonts w:ascii="Times New Roman" w:hAnsi="Times New Roman" w:cs="Times New Roman"/>
          <w:sz w:val="24"/>
          <w:szCs w:val="24"/>
        </w:rPr>
        <w:t xml:space="preserve"> jäetakse välja tekstiosa „väärtpaberibörsi,“.</w:t>
      </w:r>
    </w:p>
    <w:p w:rsidRPr="005B7FF9" w:rsidR="00F026F9" w:rsidP="00772B42" w:rsidRDefault="00F026F9" w14:paraId="746A812B" w14:textId="77777777">
      <w:pPr>
        <w:spacing w:after="0" w:line="240" w:lineRule="auto"/>
        <w:jc w:val="both"/>
        <w:rPr>
          <w:rFonts w:ascii="Times New Roman" w:hAnsi="Times New Roman" w:cs="Times New Roman"/>
          <w:sz w:val="24"/>
          <w:szCs w:val="24"/>
        </w:rPr>
      </w:pPr>
    </w:p>
    <w:p w:rsidRPr="005B7FF9" w:rsidR="00E54450" w:rsidP="00E54450" w:rsidRDefault="00E54450" w14:paraId="166B5F40" w14:textId="0611B74C">
      <w:pPr>
        <w:spacing w:after="0" w:line="240" w:lineRule="auto"/>
        <w:jc w:val="both"/>
        <w:rPr>
          <w:rFonts w:ascii="Times New Roman" w:hAnsi="Times New Roman" w:cs="Times New Roman"/>
          <w:b/>
          <w:bCs/>
          <w:sz w:val="24"/>
          <w:szCs w:val="24"/>
        </w:rPr>
      </w:pPr>
      <w:r w:rsidRPr="005B7FF9">
        <w:rPr>
          <w:rFonts w:ascii="Times New Roman" w:hAnsi="Times New Roman" w:cs="Times New Roman"/>
          <w:b/>
          <w:bCs/>
          <w:sz w:val="24"/>
          <w:szCs w:val="24"/>
        </w:rPr>
        <w:t xml:space="preserve">§ 6. </w:t>
      </w:r>
      <w:r w:rsidRPr="005B7FF9" w:rsidR="00FA1F02">
        <w:rPr>
          <w:rFonts w:ascii="Times New Roman" w:hAnsi="Times New Roman" w:cs="Times New Roman"/>
          <w:b/>
          <w:bCs/>
          <w:sz w:val="24"/>
          <w:szCs w:val="24"/>
        </w:rPr>
        <w:t>Investeerimisfondide</w:t>
      </w:r>
      <w:r w:rsidRPr="005B7FF9">
        <w:rPr>
          <w:rFonts w:ascii="Times New Roman" w:hAnsi="Times New Roman" w:cs="Times New Roman"/>
          <w:b/>
          <w:bCs/>
          <w:sz w:val="24"/>
          <w:szCs w:val="24"/>
        </w:rPr>
        <w:t xml:space="preserve"> seaduse muutmine</w:t>
      </w:r>
    </w:p>
    <w:p w:rsidRPr="005B7FF9" w:rsidR="00E54450" w:rsidP="00772B42" w:rsidRDefault="00E54450" w14:paraId="1631FAB3" w14:textId="77777777">
      <w:pPr>
        <w:spacing w:after="0" w:line="240" w:lineRule="auto"/>
        <w:jc w:val="both"/>
        <w:rPr>
          <w:rFonts w:ascii="Times New Roman" w:hAnsi="Times New Roman" w:cs="Times New Roman"/>
          <w:sz w:val="24"/>
          <w:szCs w:val="24"/>
        </w:rPr>
      </w:pPr>
    </w:p>
    <w:p w:rsidRPr="005B7FF9" w:rsidR="00FA1F02" w:rsidP="00772B42" w:rsidRDefault="00FA1F02" w14:paraId="696EAE71" w14:textId="273C12F2">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Investeerimisfondide seaduses tehakse järgmi</w:t>
      </w:r>
      <w:r w:rsidRPr="005B7FF9" w:rsidR="003700DF">
        <w:rPr>
          <w:rFonts w:ascii="Times New Roman" w:hAnsi="Times New Roman" w:cs="Times New Roman"/>
          <w:sz w:val="24"/>
          <w:szCs w:val="24"/>
        </w:rPr>
        <w:t>sed</w:t>
      </w:r>
      <w:r w:rsidRPr="005B7FF9">
        <w:rPr>
          <w:rFonts w:ascii="Times New Roman" w:hAnsi="Times New Roman" w:cs="Times New Roman"/>
          <w:sz w:val="24"/>
          <w:szCs w:val="24"/>
        </w:rPr>
        <w:t xml:space="preserve"> muudatus</w:t>
      </w:r>
      <w:r w:rsidRPr="005B7FF9" w:rsidR="003700DF">
        <w:rPr>
          <w:rFonts w:ascii="Times New Roman" w:hAnsi="Times New Roman" w:cs="Times New Roman"/>
          <w:sz w:val="24"/>
          <w:szCs w:val="24"/>
        </w:rPr>
        <w:t>ed</w:t>
      </w:r>
      <w:r w:rsidRPr="005B7FF9">
        <w:rPr>
          <w:rFonts w:ascii="Times New Roman" w:hAnsi="Times New Roman" w:cs="Times New Roman"/>
          <w:sz w:val="24"/>
          <w:szCs w:val="24"/>
        </w:rPr>
        <w:t>:</w:t>
      </w:r>
    </w:p>
    <w:p w:rsidRPr="005B7FF9" w:rsidR="00FA1F02" w:rsidP="00772B42" w:rsidRDefault="00FA1F02" w14:paraId="45100DE3" w14:textId="39F955FF">
      <w:pPr>
        <w:spacing w:after="0" w:line="240" w:lineRule="auto"/>
        <w:jc w:val="both"/>
        <w:rPr>
          <w:rFonts w:ascii="Times New Roman" w:hAnsi="Times New Roman" w:cs="Times New Roman"/>
          <w:sz w:val="24"/>
          <w:szCs w:val="24"/>
        </w:rPr>
      </w:pPr>
    </w:p>
    <w:p w:rsidRPr="005B7FF9" w:rsidR="00B46BA4" w:rsidP="00772B42" w:rsidRDefault="00B46BA4" w14:paraId="12C1DBD1" w14:textId="216999E7">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1)</w:t>
      </w:r>
      <w:r w:rsidRPr="005B7FF9">
        <w:rPr>
          <w:rFonts w:ascii="Times New Roman" w:hAnsi="Times New Roman" w:cs="Times New Roman"/>
          <w:sz w:val="24"/>
          <w:szCs w:val="24"/>
        </w:rPr>
        <w:t xml:space="preserve"> </w:t>
      </w:r>
      <w:r w:rsidRPr="005B7FF9" w:rsidR="004B7F21">
        <w:rPr>
          <w:rFonts w:ascii="Times New Roman" w:hAnsi="Times New Roman" w:cs="Times New Roman"/>
          <w:sz w:val="24"/>
          <w:szCs w:val="24"/>
        </w:rPr>
        <w:t>paragrahvi 107 lõike 1</w:t>
      </w:r>
      <w:r w:rsidRPr="005B7FF9" w:rsidR="002E39E2">
        <w:rPr>
          <w:rFonts w:ascii="Times New Roman" w:hAnsi="Times New Roman" w:cs="Times New Roman"/>
          <w:sz w:val="24"/>
          <w:szCs w:val="24"/>
        </w:rPr>
        <w:t xml:space="preserve"> punktis</w:t>
      </w:r>
      <w:r w:rsidRPr="005B7FF9" w:rsidR="00204E43">
        <w:rPr>
          <w:rFonts w:ascii="Times New Roman" w:hAnsi="Times New Roman" w:cs="Times New Roman"/>
          <w:sz w:val="24"/>
          <w:szCs w:val="24"/>
        </w:rPr>
        <w:t>t</w:t>
      </w:r>
      <w:r w:rsidRPr="005B7FF9" w:rsidR="00902379">
        <w:rPr>
          <w:rFonts w:ascii="Times New Roman" w:hAnsi="Times New Roman" w:cs="Times New Roman"/>
          <w:sz w:val="24"/>
          <w:szCs w:val="24"/>
        </w:rPr>
        <w:t xml:space="preserve"> 2 </w:t>
      </w:r>
      <w:r w:rsidRPr="005B7FF9" w:rsidR="00204E43">
        <w:rPr>
          <w:rFonts w:ascii="Times New Roman" w:hAnsi="Times New Roman" w:cs="Times New Roman"/>
          <w:sz w:val="24"/>
          <w:szCs w:val="24"/>
        </w:rPr>
        <w:t>jäetakse välja</w:t>
      </w:r>
      <w:r w:rsidRPr="005B7FF9" w:rsidR="00902379">
        <w:rPr>
          <w:rFonts w:ascii="Times New Roman" w:hAnsi="Times New Roman" w:cs="Times New Roman"/>
          <w:sz w:val="24"/>
          <w:szCs w:val="24"/>
        </w:rPr>
        <w:t xml:space="preserve"> sõna</w:t>
      </w:r>
      <w:r w:rsidRPr="005B7FF9" w:rsidR="00204E43">
        <w:rPr>
          <w:rFonts w:ascii="Times New Roman" w:hAnsi="Times New Roman" w:cs="Times New Roman"/>
          <w:sz w:val="24"/>
          <w:szCs w:val="24"/>
        </w:rPr>
        <w:t>d</w:t>
      </w:r>
      <w:r w:rsidRPr="005B7FF9" w:rsidR="00902379">
        <w:rPr>
          <w:rFonts w:ascii="Times New Roman" w:hAnsi="Times New Roman" w:cs="Times New Roman"/>
          <w:sz w:val="24"/>
          <w:szCs w:val="24"/>
        </w:rPr>
        <w:t xml:space="preserve"> „väärtpaberibörsil</w:t>
      </w:r>
      <w:r w:rsidRPr="005B7FF9" w:rsidR="005E717F">
        <w:rPr>
          <w:rFonts w:ascii="Times New Roman" w:hAnsi="Times New Roman" w:cs="Times New Roman"/>
          <w:sz w:val="24"/>
          <w:szCs w:val="24"/>
        </w:rPr>
        <w:t xml:space="preserve"> või muul</w:t>
      </w:r>
      <w:r w:rsidRPr="005B7FF9" w:rsidR="00902379">
        <w:rPr>
          <w:rFonts w:ascii="Times New Roman" w:hAnsi="Times New Roman" w:cs="Times New Roman"/>
          <w:sz w:val="24"/>
          <w:szCs w:val="24"/>
        </w:rPr>
        <w:t>“</w:t>
      </w:r>
      <w:r w:rsidRPr="005B7FF9" w:rsidR="003B0F8F">
        <w:rPr>
          <w:rFonts w:ascii="Times New Roman" w:hAnsi="Times New Roman" w:cs="Times New Roman"/>
          <w:sz w:val="24"/>
          <w:szCs w:val="24"/>
        </w:rPr>
        <w:t>;</w:t>
      </w:r>
    </w:p>
    <w:p w:rsidRPr="005B7FF9" w:rsidR="003B0F8F" w:rsidP="00772B42" w:rsidRDefault="003B0F8F" w14:paraId="5DCE18B8" w14:textId="77777777">
      <w:pPr>
        <w:spacing w:after="0" w:line="240" w:lineRule="auto"/>
        <w:jc w:val="both"/>
        <w:rPr>
          <w:rFonts w:ascii="Times New Roman" w:hAnsi="Times New Roman" w:cs="Times New Roman"/>
          <w:sz w:val="24"/>
          <w:szCs w:val="24"/>
        </w:rPr>
      </w:pPr>
    </w:p>
    <w:p w:rsidRPr="005B7FF9" w:rsidR="003B0F8F" w:rsidP="00772B42" w:rsidRDefault="003B0F8F" w14:paraId="1BC4920F" w14:textId="60819F87">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2)</w:t>
      </w:r>
      <w:r w:rsidRPr="005B7FF9">
        <w:rPr>
          <w:rFonts w:ascii="Times New Roman" w:hAnsi="Times New Roman" w:cs="Times New Roman"/>
          <w:sz w:val="24"/>
          <w:szCs w:val="24"/>
        </w:rPr>
        <w:t xml:space="preserve"> paragrahvi 309 </w:t>
      </w:r>
      <w:r w:rsidRPr="005B7FF9" w:rsidR="00930141">
        <w:rPr>
          <w:rFonts w:ascii="Times New Roman" w:hAnsi="Times New Roman" w:cs="Times New Roman"/>
          <w:sz w:val="24"/>
          <w:szCs w:val="24"/>
        </w:rPr>
        <w:t xml:space="preserve">lõiget 8 täiendatakse </w:t>
      </w:r>
      <w:r w:rsidRPr="005B7FF9" w:rsidR="00C155E1">
        <w:rPr>
          <w:rFonts w:ascii="Times New Roman" w:hAnsi="Times New Roman" w:cs="Times New Roman"/>
          <w:sz w:val="24"/>
          <w:szCs w:val="24"/>
        </w:rPr>
        <w:t xml:space="preserve">pärast </w:t>
      </w:r>
      <w:r w:rsidR="00F76E8A">
        <w:rPr>
          <w:rFonts w:ascii="Times New Roman" w:hAnsi="Times New Roman" w:cs="Times New Roman"/>
          <w:sz w:val="24"/>
          <w:szCs w:val="24"/>
        </w:rPr>
        <w:t>tekstiosa</w:t>
      </w:r>
      <w:r w:rsidRPr="005B7FF9" w:rsidR="00C155E1">
        <w:rPr>
          <w:rFonts w:ascii="Times New Roman" w:hAnsi="Times New Roman" w:cs="Times New Roman"/>
          <w:sz w:val="24"/>
          <w:szCs w:val="24"/>
        </w:rPr>
        <w:t xml:space="preserve"> „väärtpaberituru seaduse“ tekstiosaga „</w:t>
      </w:r>
      <w:r w:rsidRPr="005B7FF9" w:rsidR="000867AC">
        <w:rPr>
          <w:rFonts w:ascii="Times New Roman" w:hAnsi="Times New Roman" w:cs="Times New Roman"/>
          <w:sz w:val="24"/>
          <w:szCs w:val="24"/>
        </w:rPr>
        <w:t>§ 47 lõikes 9,“.</w:t>
      </w:r>
    </w:p>
    <w:p w:rsidRPr="005B7FF9" w:rsidR="00E54450" w:rsidP="00772B42" w:rsidRDefault="00E54450" w14:paraId="4A91F05E" w14:textId="77777777">
      <w:pPr>
        <w:spacing w:after="0" w:line="240" w:lineRule="auto"/>
        <w:jc w:val="both"/>
        <w:rPr>
          <w:rFonts w:ascii="Times New Roman" w:hAnsi="Times New Roman" w:cs="Times New Roman"/>
          <w:sz w:val="24"/>
          <w:szCs w:val="24"/>
        </w:rPr>
      </w:pPr>
    </w:p>
    <w:p w:rsidRPr="005B7FF9" w:rsidR="00DF5A3F" w:rsidP="00DF5A3F" w:rsidRDefault="00DF5A3F" w14:paraId="50C2B377" w14:textId="204A1528">
      <w:pPr>
        <w:spacing w:after="0" w:line="240" w:lineRule="auto"/>
        <w:rPr>
          <w:rFonts w:ascii="Times New Roman" w:hAnsi="Times New Roman" w:cs="Times New Roman"/>
          <w:b/>
          <w:sz w:val="24"/>
          <w:szCs w:val="24"/>
        </w:rPr>
      </w:pPr>
      <w:r w:rsidRPr="005B7FF9">
        <w:rPr>
          <w:rFonts w:ascii="Times New Roman" w:hAnsi="Times New Roman" w:cs="Times New Roman"/>
          <w:b/>
          <w:sz w:val="24"/>
          <w:szCs w:val="24"/>
        </w:rPr>
        <w:t xml:space="preserve">§ </w:t>
      </w:r>
      <w:r w:rsidRPr="005B7FF9" w:rsidR="008631C9">
        <w:rPr>
          <w:rFonts w:ascii="Times New Roman" w:hAnsi="Times New Roman" w:cs="Times New Roman"/>
          <w:b/>
          <w:sz w:val="24"/>
          <w:szCs w:val="24"/>
        </w:rPr>
        <w:t>7</w:t>
      </w:r>
      <w:r w:rsidRPr="005B7FF9">
        <w:rPr>
          <w:rFonts w:ascii="Times New Roman" w:hAnsi="Times New Roman" w:cs="Times New Roman"/>
          <w:b/>
          <w:sz w:val="24"/>
          <w:szCs w:val="24"/>
        </w:rPr>
        <w:t xml:space="preserve">. </w:t>
      </w:r>
      <w:r w:rsidRPr="005B7FF9" w:rsidR="000E3429">
        <w:rPr>
          <w:rFonts w:ascii="Times New Roman" w:hAnsi="Times New Roman" w:cs="Times New Roman"/>
          <w:b/>
          <w:sz w:val="24"/>
          <w:szCs w:val="24"/>
        </w:rPr>
        <w:t>Krediidiasutuste</w:t>
      </w:r>
      <w:r w:rsidRPr="005B7FF9">
        <w:rPr>
          <w:rFonts w:ascii="Times New Roman" w:hAnsi="Times New Roman" w:cs="Times New Roman"/>
          <w:b/>
          <w:sz w:val="24"/>
          <w:szCs w:val="24"/>
        </w:rPr>
        <w:t xml:space="preserve"> seaduse muutmine</w:t>
      </w:r>
    </w:p>
    <w:p w:rsidRPr="005B7FF9" w:rsidR="00B74ECA" w:rsidP="00DF5A3F" w:rsidRDefault="00B74ECA" w14:paraId="7EC4D3B5" w14:textId="77777777">
      <w:pPr>
        <w:spacing w:after="0" w:line="240" w:lineRule="auto"/>
        <w:rPr>
          <w:rFonts w:ascii="Times New Roman" w:hAnsi="Times New Roman" w:cs="Times New Roman"/>
          <w:bCs/>
          <w:sz w:val="24"/>
          <w:szCs w:val="24"/>
        </w:rPr>
      </w:pPr>
    </w:p>
    <w:p w:rsidRPr="005B7FF9" w:rsidR="00B74ECA" w:rsidP="00B74ECA" w:rsidRDefault="00D65881" w14:paraId="7AE145FF" w14:textId="1C08B377">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Krediidiasutuste</w:t>
      </w:r>
      <w:r w:rsidRPr="005B7FF9" w:rsidR="00B74ECA">
        <w:rPr>
          <w:rFonts w:ascii="Times New Roman" w:hAnsi="Times New Roman" w:cs="Times New Roman"/>
          <w:sz w:val="24"/>
          <w:szCs w:val="24"/>
        </w:rPr>
        <w:t xml:space="preserve"> seaduses tehakse järgmi</w:t>
      </w:r>
      <w:r w:rsidRPr="005B7FF9" w:rsidR="008D2659">
        <w:rPr>
          <w:rFonts w:ascii="Times New Roman" w:hAnsi="Times New Roman" w:cs="Times New Roman"/>
          <w:sz w:val="24"/>
          <w:szCs w:val="24"/>
        </w:rPr>
        <w:t>sed</w:t>
      </w:r>
      <w:r w:rsidRPr="005B7FF9" w:rsidR="00B74ECA">
        <w:rPr>
          <w:rFonts w:ascii="Times New Roman" w:hAnsi="Times New Roman" w:cs="Times New Roman"/>
          <w:sz w:val="24"/>
          <w:szCs w:val="24"/>
        </w:rPr>
        <w:t xml:space="preserve"> muudatus</w:t>
      </w:r>
      <w:r w:rsidRPr="005B7FF9" w:rsidR="008D2659">
        <w:rPr>
          <w:rFonts w:ascii="Times New Roman" w:hAnsi="Times New Roman" w:cs="Times New Roman"/>
          <w:sz w:val="24"/>
          <w:szCs w:val="24"/>
        </w:rPr>
        <w:t>ed</w:t>
      </w:r>
      <w:r w:rsidRPr="005B7FF9" w:rsidR="00B74ECA">
        <w:rPr>
          <w:rFonts w:ascii="Times New Roman" w:hAnsi="Times New Roman" w:cs="Times New Roman"/>
          <w:sz w:val="24"/>
          <w:szCs w:val="24"/>
        </w:rPr>
        <w:t>:</w:t>
      </w:r>
    </w:p>
    <w:p w:rsidRPr="005B7FF9" w:rsidR="000556B1" w:rsidP="00B74ECA" w:rsidRDefault="000556B1" w14:paraId="769EE9F7" w14:textId="77777777">
      <w:pPr>
        <w:spacing w:after="0" w:line="240" w:lineRule="auto"/>
        <w:jc w:val="both"/>
        <w:rPr>
          <w:rFonts w:ascii="Times New Roman" w:hAnsi="Times New Roman" w:cs="Times New Roman"/>
          <w:sz w:val="24"/>
          <w:szCs w:val="24"/>
        </w:rPr>
      </w:pPr>
    </w:p>
    <w:p w:rsidRPr="005B7FF9" w:rsidR="00B74ECA" w:rsidP="004F07F5" w:rsidRDefault="002731F4" w14:paraId="31E35FDC" w14:textId="02F78693">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1</w:t>
      </w:r>
      <w:r w:rsidRPr="005B7FF9" w:rsidR="00B116C6">
        <w:rPr>
          <w:rFonts w:ascii="Times New Roman" w:hAnsi="Times New Roman" w:cs="Times New Roman"/>
          <w:b/>
          <w:bCs/>
          <w:sz w:val="24"/>
          <w:szCs w:val="24"/>
        </w:rPr>
        <w:t>)</w:t>
      </w:r>
      <w:r w:rsidRPr="005B7FF9" w:rsidR="00B116C6">
        <w:rPr>
          <w:rFonts w:ascii="Times New Roman" w:hAnsi="Times New Roman" w:cs="Times New Roman"/>
          <w:sz w:val="24"/>
          <w:szCs w:val="24"/>
        </w:rPr>
        <w:t xml:space="preserve"> </w:t>
      </w:r>
      <w:r w:rsidRPr="005B7FF9" w:rsidR="006A72A9">
        <w:rPr>
          <w:rFonts w:ascii="Times New Roman" w:hAnsi="Times New Roman" w:cs="Times New Roman"/>
          <w:sz w:val="24"/>
          <w:szCs w:val="24"/>
        </w:rPr>
        <w:t>paragrahvi</w:t>
      </w:r>
      <w:r w:rsidRPr="005B7FF9" w:rsidR="0007019A">
        <w:rPr>
          <w:rFonts w:ascii="Times New Roman" w:hAnsi="Times New Roman" w:cs="Times New Roman"/>
          <w:sz w:val="24"/>
          <w:szCs w:val="24"/>
        </w:rPr>
        <w:t xml:space="preserve"> 2 </w:t>
      </w:r>
      <w:r w:rsidRPr="005B7FF9" w:rsidR="006C6D7F">
        <w:rPr>
          <w:rFonts w:ascii="Times New Roman" w:hAnsi="Times New Roman" w:cs="Times New Roman"/>
          <w:sz w:val="24"/>
          <w:szCs w:val="24"/>
        </w:rPr>
        <w:t>lõike</w:t>
      </w:r>
      <w:r w:rsidRPr="005B7FF9" w:rsidR="0007019A">
        <w:rPr>
          <w:rFonts w:ascii="Times New Roman" w:hAnsi="Times New Roman" w:cs="Times New Roman"/>
          <w:sz w:val="24"/>
          <w:szCs w:val="24"/>
        </w:rPr>
        <w:t xml:space="preserve"> 4</w:t>
      </w:r>
      <w:r w:rsidRPr="005B7FF9" w:rsidR="00990063">
        <w:rPr>
          <w:rFonts w:ascii="Times New Roman" w:hAnsi="Times New Roman" w:cs="Times New Roman"/>
          <w:sz w:val="24"/>
          <w:szCs w:val="24"/>
        </w:rPr>
        <w:t xml:space="preserve"> </w:t>
      </w:r>
      <w:r w:rsidRPr="005B7FF9" w:rsidR="00D50CC2">
        <w:rPr>
          <w:rFonts w:ascii="Times New Roman" w:hAnsi="Times New Roman" w:cs="Times New Roman"/>
          <w:sz w:val="24"/>
          <w:szCs w:val="24"/>
        </w:rPr>
        <w:t xml:space="preserve">esimeses lauses </w:t>
      </w:r>
      <w:r w:rsidRPr="005B7FF9" w:rsidR="00990063">
        <w:rPr>
          <w:rFonts w:ascii="Times New Roman" w:hAnsi="Times New Roman" w:cs="Times New Roman"/>
          <w:sz w:val="24"/>
          <w:szCs w:val="24"/>
        </w:rPr>
        <w:t>asendatakse</w:t>
      </w:r>
      <w:r w:rsidRPr="005B7FF9" w:rsidR="00F159E0">
        <w:rPr>
          <w:rFonts w:ascii="Times New Roman" w:hAnsi="Times New Roman" w:cs="Times New Roman"/>
          <w:sz w:val="24"/>
          <w:szCs w:val="24"/>
        </w:rPr>
        <w:t xml:space="preserve"> tekstiosa</w:t>
      </w:r>
      <w:r w:rsidRPr="005B7FF9" w:rsidR="00EC45DF">
        <w:rPr>
          <w:rFonts w:ascii="Times New Roman" w:hAnsi="Times New Roman" w:cs="Times New Roman"/>
          <w:sz w:val="24"/>
          <w:szCs w:val="24"/>
        </w:rPr>
        <w:t xml:space="preserve"> „</w:t>
      </w:r>
      <w:r w:rsidRPr="005B7FF9" w:rsidR="004F087D">
        <w:rPr>
          <w:rFonts w:ascii="Times New Roman" w:hAnsi="Times New Roman" w:cs="Times New Roman"/>
          <w:sz w:val="24"/>
          <w:szCs w:val="24"/>
        </w:rPr>
        <w:t xml:space="preserve">§-des </w:t>
      </w:r>
      <w:r w:rsidRPr="005B7FF9" w:rsidR="005C3B8A">
        <w:rPr>
          <w:rFonts w:ascii="Times New Roman" w:hAnsi="Times New Roman" w:cs="Times New Roman"/>
          <w:sz w:val="24"/>
          <w:szCs w:val="24"/>
        </w:rPr>
        <w:t>45, 46</w:t>
      </w:r>
      <w:r w:rsidRPr="005B7FF9" w:rsidR="005C3B8A">
        <w:rPr>
          <w:rFonts w:ascii="Times New Roman" w:hAnsi="Times New Roman" w:cs="Times New Roman"/>
          <w:sz w:val="24"/>
          <w:szCs w:val="24"/>
          <w:vertAlign w:val="superscript"/>
        </w:rPr>
        <w:t>1</w:t>
      </w:r>
      <w:r w:rsidRPr="005B7FF9" w:rsidR="005C3B8A">
        <w:rPr>
          <w:rFonts w:ascii="Times New Roman" w:hAnsi="Times New Roman" w:cs="Times New Roman"/>
          <w:sz w:val="24"/>
          <w:szCs w:val="24"/>
        </w:rPr>
        <w:t>, 48</w:t>
      </w:r>
      <w:r w:rsidRPr="005B7FF9" w:rsidR="005E48D6">
        <w:rPr>
          <w:rFonts w:ascii="Times New Roman" w:hAnsi="Times New Roman" w:cs="Times New Roman"/>
          <w:sz w:val="24"/>
          <w:szCs w:val="24"/>
        </w:rPr>
        <w:t xml:space="preserve"> ja 49</w:t>
      </w:r>
      <w:r w:rsidRPr="005B7FF9" w:rsidR="00DD0BC0">
        <w:rPr>
          <w:rFonts w:ascii="Times New Roman" w:hAnsi="Times New Roman" w:cs="Times New Roman"/>
          <w:sz w:val="24"/>
          <w:szCs w:val="24"/>
        </w:rPr>
        <w:t>, § 54 lõike</w:t>
      </w:r>
      <w:r w:rsidR="00796B5A">
        <w:rPr>
          <w:rFonts w:ascii="Times New Roman" w:hAnsi="Times New Roman" w:cs="Times New Roman"/>
          <w:sz w:val="24"/>
          <w:szCs w:val="24"/>
        </w:rPr>
        <w:t> </w:t>
      </w:r>
      <w:r w:rsidRPr="005B7FF9" w:rsidR="00DD0BC0">
        <w:rPr>
          <w:rFonts w:ascii="Times New Roman" w:hAnsi="Times New Roman" w:cs="Times New Roman"/>
          <w:sz w:val="24"/>
          <w:szCs w:val="24"/>
        </w:rPr>
        <w:t>1 punktis 14, §-des 65, 69 ja 70</w:t>
      </w:r>
      <w:r w:rsidRPr="005B7FF9" w:rsidR="00C5108B">
        <w:rPr>
          <w:rFonts w:ascii="Times New Roman" w:hAnsi="Times New Roman" w:cs="Times New Roman"/>
          <w:sz w:val="24"/>
          <w:szCs w:val="24"/>
        </w:rPr>
        <w:t xml:space="preserve">“ tekstiosaga </w:t>
      </w:r>
      <w:r w:rsidRPr="005B7FF9" w:rsidR="00392FA3">
        <w:rPr>
          <w:rFonts w:ascii="Times New Roman" w:hAnsi="Times New Roman" w:cs="Times New Roman"/>
          <w:sz w:val="24"/>
          <w:szCs w:val="24"/>
        </w:rPr>
        <w:t>„</w:t>
      </w:r>
      <w:r w:rsidRPr="005B7FF9" w:rsidR="004F087D">
        <w:rPr>
          <w:rFonts w:ascii="Times New Roman" w:hAnsi="Times New Roman" w:cs="Times New Roman"/>
          <w:sz w:val="24"/>
          <w:szCs w:val="24"/>
        </w:rPr>
        <w:t xml:space="preserve">§-des </w:t>
      </w:r>
      <w:r w:rsidRPr="005B7FF9" w:rsidR="00A01119">
        <w:rPr>
          <w:rFonts w:ascii="Times New Roman" w:hAnsi="Times New Roman" w:cs="Times New Roman"/>
          <w:sz w:val="24"/>
          <w:szCs w:val="24"/>
        </w:rPr>
        <w:t>45</w:t>
      </w:r>
      <w:r w:rsidRPr="005B7FF9" w:rsidR="00536725">
        <w:rPr>
          <w:rFonts w:ascii="Times New Roman" w:hAnsi="Times New Roman" w:cs="Times New Roman"/>
          <w:sz w:val="24"/>
          <w:szCs w:val="24"/>
        </w:rPr>
        <w:t xml:space="preserve"> ja 46</w:t>
      </w:r>
      <w:r w:rsidRPr="005B7FF9" w:rsidR="00536725">
        <w:rPr>
          <w:rFonts w:ascii="Times New Roman" w:hAnsi="Times New Roman" w:cs="Times New Roman"/>
          <w:sz w:val="24"/>
          <w:szCs w:val="24"/>
          <w:vertAlign w:val="superscript"/>
        </w:rPr>
        <w:t>1</w:t>
      </w:r>
      <w:r w:rsidRPr="005B7FF9" w:rsidR="00536725">
        <w:rPr>
          <w:rFonts w:ascii="Times New Roman" w:hAnsi="Times New Roman" w:cs="Times New Roman"/>
          <w:sz w:val="24"/>
          <w:szCs w:val="24"/>
        </w:rPr>
        <w:t xml:space="preserve">, </w:t>
      </w:r>
      <w:r w:rsidRPr="005B7FF9" w:rsidR="006456E0">
        <w:rPr>
          <w:rFonts w:ascii="Times New Roman" w:hAnsi="Times New Roman" w:cs="Times New Roman"/>
          <w:sz w:val="24"/>
          <w:szCs w:val="24"/>
        </w:rPr>
        <w:t xml:space="preserve">§ </w:t>
      </w:r>
      <w:r w:rsidRPr="005B7FF9" w:rsidR="00E911E2">
        <w:rPr>
          <w:rFonts w:ascii="Times New Roman" w:hAnsi="Times New Roman" w:cs="Times New Roman"/>
          <w:sz w:val="24"/>
          <w:szCs w:val="24"/>
        </w:rPr>
        <w:t xml:space="preserve">47 lõikes 9, </w:t>
      </w:r>
      <w:r w:rsidRPr="005B7FF9" w:rsidR="000D0D81">
        <w:rPr>
          <w:rFonts w:ascii="Times New Roman" w:hAnsi="Times New Roman" w:cs="Times New Roman"/>
          <w:sz w:val="24"/>
          <w:szCs w:val="24"/>
        </w:rPr>
        <w:t>§-des 4</w:t>
      </w:r>
      <w:r w:rsidRPr="005B7FF9" w:rsidR="00A114EF">
        <w:rPr>
          <w:rFonts w:ascii="Times New Roman" w:hAnsi="Times New Roman" w:cs="Times New Roman"/>
          <w:sz w:val="24"/>
          <w:szCs w:val="24"/>
        </w:rPr>
        <w:t>8 ja 49</w:t>
      </w:r>
      <w:r w:rsidRPr="005B7FF9" w:rsidR="00DE72AB">
        <w:rPr>
          <w:rFonts w:ascii="Times New Roman" w:hAnsi="Times New Roman" w:cs="Times New Roman"/>
          <w:sz w:val="24"/>
          <w:szCs w:val="24"/>
        </w:rPr>
        <w:t>, § 54 lõike 1 punktis 14</w:t>
      </w:r>
      <w:r w:rsidRPr="005B7FF9" w:rsidR="007C047A">
        <w:rPr>
          <w:rFonts w:ascii="Times New Roman" w:hAnsi="Times New Roman" w:cs="Times New Roman"/>
          <w:sz w:val="24"/>
          <w:szCs w:val="24"/>
        </w:rPr>
        <w:t xml:space="preserve">, </w:t>
      </w:r>
      <w:r w:rsidRPr="005B7FF9" w:rsidR="00474C10">
        <w:rPr>
          <w:rFonts w:ascii="Times New Roman" w:hAnsi="Times New Roman" w:cs="Times New Roman"/>
          <w:sz w:val="24"/>
          <w:szCs w:val="24"/>
        </w:rPr>
        <w:t>§-s</w:t>
      </w:r>
      <w:r w:rsidRPr="005B7FF9" w:rsidR="00BC5C3C">
        <w:rPr>
          <w:rFonts w:ascii="Times New Roman" w:hAnsi="Times New Roman" w:cs="Times New Roman"/>
          <w:sz w:val="24"/>
          <w:szCs w:val="24"/>
        </w:rPr>
        <w:t xml:space="preserve"> 65, § </w:t>
      </w:r>
      <w:r w:rsidRPr="005B7FF9" w:rsidR="001B4821">
        <w:rPr>
          <w:rFonts w:ascii="Times New Roman" w:hAnsi="Times New Roman" w:cs="Times New Roman"/>
          <w:sz w:val="24"/>
          <w:szCs w:val="24"/>
        </w:rPr>
        <w:t>65</w:t>
      </w:r>
      <w:r w:rsidRPr="005B7FF9" w:rsidR="001B4821">
        <w:rPr>
          <w:rFonts w:ascii="Times New Roman" w:hAnsi="Times New Roman" w:cs="Times New Roman"/>
          <w:sz w:val="24"/>
          <w:szCs w:val="24"/>
          <w:vertAlign w:val="superscript"/>
        </w:rPr>
        <w:t>1</w:t>
      </w:r>
      <w:r w:rsidRPr="005B7FF9" w:rsidR="001B4821">
        <w:rPr>
          <w:rFonts w:ascii="Times New Roman" w:hAnsi="Times New Roman" w:cs="Times New Roman"/>
          <w:sz w:val="24"/>
          <w:szCs w:val="24"/>
        </w:rPr>
        <w:t xml:space="preserve"> lõigetes</w:t>
      </w:r>
      <w:r w:rsidRPr="005B7FF9" w:rsidR="00A30D68">
        <w:rPr>
          <w:rFonts w:ascii="Times New Roman" w:hAnsi="Times New Roman" w:cs="Times New Roman"/>
          <w:sz w:val="24"/>
          <w:szCs w:val="24"/>
        </w:rPr>
        <w:t xml:space="preserve"> 1 ja 2, § 65</w:t>
      </w:r>
      <w:r w:rsidRPr="005B7FF9" w:rsidR="00A30D68">
        <w:rPr>
          <w:rFonts w:ascii="Times New Roman" w:hAnsi="Times New Roman" w:cs="Times New Roman"/>
          <w:sz w:val="24"/>
          <w:szCs w:val="24"/>
          <w:vertAlign w:val="superscript"/>
        </w:rPr>
        <w:t>2</w:t>
      </w:r>
      <w:r w:rsidRPr="005B7FF9" w:rsidR="00A30D68">
        <w:rPr>
          <w:rFonts w:ascii="Times New Roman" w:hAnsi="Times New Roman" w:cs="Times New Roman"/>
          <w:sz w:val="24"/>
          <w:szCs w:val="24"/>
        </w:rPr>
        <w:t xml:space="preserve"> lõikes 1, §-</w:t>
      </w:r>
      <w:r w:rsidRPr="005B7FF9" w:rsidR="00367035">
        <w:rPr>
          <w:rFonts w:ascii="Times New Roman" w:hAnsi="Times New Roman" w:cs="Times New Roman"/>
          <w:sz w:val="24"/>
          <w:szCs w:val="24"/>
        </w:rPr>
        <w:t>des</w:t>
      </w:r>
      <w:r w:rsidRPr="005B7FF9" w:rsidR="005D062A">
        <w:rPr>
          <w:rFonts w:ascii="Times New Roman" w:hAnsi="Times New Roman" w:cs="Times New Roman"/>
          <w:sz w:val="24"/>
          <w:szCs w:val="24"/>
        </w:rPr>
        <w:t xml:space="preserve"> 69 ja</w:t>
      </w:r>
      <w:r w:rsidRPr="005B7FF9" w:rsidR="00A30D68">
        <w:rPr>
          <w:rFonts w:ascii="Times New Roman" w:hAnsi="Times New Roman" w:cs="Times New Roman"/>
          <w:sz w:val="24"/>
          <w:szCs w:val="24"/>
        </w:rPr>
        <w:t xml:space="preserve"> 70“</w:t>
      </w:r>
      <w:r w:rsidRPr="005B7FF9" w:rsidR="008D2659">
        <w:rPr>
          <w:rFonts w:ascii="Times New Roman" w:hAnsi="Times New Roman" w:cs="Times New Roman"/>
          <w:sz w:val="24"/>
          <w:szCs w:val="24"/>
        </w:rPr>
        <w:t>;</w:t>
      </w:r>
    </w:p>
    <w:p w:rsidRPr="005B7FF9" w:rsidR="008D2659" w:rsidP="004F07F5" w:rsidRDefault="008D2659" w14:paraId="6D451E01" w14:textId="77777777">
      <w:pPr>
        <w:spacing w:after="0" w:line="240" w:lineRule="auto"/>
        <w:jc w:val="both"/>
        <w:rPr>
          <w:rFonts w:ascii="Times New Roman" w:hAnsi="Times New Roman" w:cs="Times New Roman"/>
          <w:sz w:val="24"/>
          <w:szCs w:val="24"/>
        </w:rPr>
      </w:pPr>
    </w:p>
    <w:p w:rsidRPr="005B7FF9" w:rsidR="008D2659" w:rsidP="004F07F5" w:rsidRDefault="008D2659" w14:paraId="1043ED78" w14:textId="33358C06">
      <w:pPr>
        <w:spacing w:after="0" w:line="240" w:lineRule="auto"/>
        <w:jc w:val="both"/>
        <w:rPr>
          <w:rFonts w:ascii="Times New Roman" w:hAnsi="Times New Roman" w:cs="Times New Roman"/>
          <w:sz w:val="24"/>
          <w:szCs w:val="24"/>
        </w:rPr>
      </w:pPr>
      <w:commentRangeStart w:id="1359482218"/>
      <w:r w:rsidRPr="24672ED7" w:rsidR="008D2659">
        <w:rPr>
          <w:rFonts w:ascii="Times New Roman" w:hAnsi="Times New Roman" w:cs="Times New Roman"/>
          <w:b w:val="1"/>
          <w:bCs w:val="1"/>
          <w:sz w:val="24"/>
          <w:szCs w:val="24"/>
        </w:rPr>
        <w:t>2)</w:t>
      </w:r>
      <w:r w:rsidRPr="24672ED7" w:rsidR="008D2659">
        <w:rPr>
          <w:rFonts w:ascii="Times New Roman" w:hAnsi="Times New Roman" w:cs="Times New Roman"/>
          <w:sz w:val="24"/>
          <w:szCs w:val="24"/>
        </w:rPr>
        <w:t xml:space="preserve"> paragrahvi</w:t>
      </w:r>
      <w:r w:rsidRPr="24672ED7" w:rsidR="00A34E4C">
        <w:rPr>
          <w:rFonts w:ascii="Times New Roman" w:hAnsi="Times New Roman" w:cs="Times New Roman"/>
          <w:sz w:val="24"/>
          <w:szCs w:val="24"/>
        </w:rPr>
        <w:t xml:space="preserve"> 82</w:t>
      </w:r>
      <w:r w:rsidRPr="24672ED7" w:rsidR="00A34E4C">
        <w:rPr>
          <w:rFonts w:ascii="Times New Roman" w:hAnsi="Times New Roman" w:cs="Times New Roman"/>
          <w:sz w:val="24"/>
          <w:szCs w:val="24"/>
          <w:vertAlign w:val="superscript"/>
        </w:rPr>
        <w:t>1</w:t>
      </w:r>
      <w:r w:rsidRPr="24672ED7" w:rsidR="00A34E4C">
        <w:rPr>
          <w:rFonts w:ascii="Times New Roman" w:hAnsi="Times New Roman" w:cs="Times New Roman"/>
          <w:sz w:val="24"/>
          <w:szCs w:val="24"/>
        </w:rPr>
        <w:t xml:space="preserve"> lõikest</w:t>
      </w:r>
      <w:r w:rsidRPr="24672ED7" w:rsidR="00F805A7">
        <w:rPr>
          <w:rFonts w:ascii="Times New Roman" w:hAnsi="Times New Roman" w:cs="Times New Roman"/>
          <w:sz w:val="24"/>
          <w:szCs w:val="24"/>
        </w:rPr>
        <w:t xml:space="preserve"> 5 jäetakse välja </w:t>
      </w:r>
      <w:r w:rsidRPr="24672ED7" w:rsidR="00FE70C1">
        <w:rPr>
          <w:rFonts w:ascii="Times New Roman" w:hAnsi="Times New Roman" w:cs="Times New Roman"/>
          <w:sz w:val="24"/>
          <w:szCs w:val="24"/>
        </w:rPr>
        <w:t>teine lause;</w:t>
      </w:r>
      <w:commentRangeEnd w:id="1359482218"/>
      <w:r>
        <w:rPr>
          <w:rStyle w:val="CommentReference"/>
        </w:rPr>
        <w:commentReference w:id="1359482218"/>
      </w:r>
    </w:p>
    <w:p w:rsidRPr="005B7FF9" w:rsidR="005156D0" w:rsidP="004F07F5" w:rsidRDefault="005156D0" w14:paraId="51C973D6" w14:textId="77777777">
      <w:pPr>
        <w:spacing w:after="0" w:line="240" w:lineRule="auto"/>
        <w:jc w:val="both"/>
        <w:rPr>
          <w:rFonts w:ascii="Times New Roman" w:hAnsi="Times New Roman" w:cs="Times New Roman"/>
          <w:sz w:val="24"/>
          <w:szCs w:val="24"/>
        </w:rPr>
      </w:pPr>
    </w:p>
    <w:p w:rsidRPr="005B7FF9" w:rsidR="005C5AF9" w:rsidP="004F07F5" w:rsidRDefault="005156D0" w14:paraId="2CAF9FF9" w14:textId="5FA1A571">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3)</w:t>
      </w:r>
      <w:r w:rsidRPr="005B7FF9">
        <w:rPr>
          <w:rFonts w:ascii="Times New Roman" w:hAnsi="Times New Roman" w:cs="Times New Roman"/>
          <w:sz w:val="24"/>
          <w:szCs w:val="24"/>
        </w:rPr>
        <w:t xml:space="preserve"> paragrahvi 82</w:t>
      </w:r>
      <w:r w:rsidRPr="005B7FF9">
        <w:rPr>
          <w:rFonts w:ascii="Times New Roman" w:hAnsi="Times New Roman" w:cs="Times New Roman"/>
          <w:sz w:val="24"/>
          <w:szCs w:val="24"/>
          <w:vertAlign w:val="superscript"/>
        </w:rPr>
        <w:t>1</w:t>
      </w:r>
      <w:r w:rsidRPr="005B7FF9">
        <w:rPr>
          <w:rFonts w:ascii="Times New Roman" w:hAnsi="Times New Roman" w:cs="Times New Roman"/>
          <w:sz w:val="24"/>
          <w:szCs w:val="24"/>
        </w:rPr>
        <w:t xml:space="preserve"> lõike</w:t>
      </w:r>
      <w:r w:rsidRPr="005B7FF9" w:rsidR="00ED12ED">
        <w:rPr>
          <w:rFonts w:ascii="Times New Roman" w:hAnsi="Times New Roman" w:cs="Times New Roman"/>
          <w:sz w:val="24"/>
          <w:szCs w:val="24"/>
        </w:rPr>
        <w:t xml:space="preserve"> 10</w:t>
      </w:r>
      <w:r w:rsidRPr="005B7FF9" w:rsidR="00EC7DC8">
        <w:rPr>
          <w:rFonts w:ascii="Times New Roman" w:hAnsi="Times New Roman" w:cs="Times New Roman"/>
          <w:sz w:val="24"/>
          <w:szCs w:val="24"/>
        </w:rPr>
        <w:t xml:space="preserve"> tei</w:t>
      </w:r>
      <w:r w:rsidRPr="005B7FF9" w:rsidR="005C5AF9">
        <w:rPr>
          <w:rFonts w:ascii="Times New Roman" w:hAnsi="Times New Roman" w:cs="Times New Roman"/>
          <w:sz w:val="24"/>
          <w:szCs w:val="24"/>
        </w:rPr>
        <w:t>ne ja kolmas</w:t>
      </w:r>
      <w:r w:rsidRPr="005B7FF9" w:rsidR="00EC7DC8">
        <w:rPr>
          <w:rFonts w:ascii="Times New Roman" w:hAnsi="Times New Roman" w:cs="Times New Roman"/>
          <w:sz w:val="24"/>
          <w:szCs w:val="24"/>
        </w:rPr>
        <w:t xml:space="preserve"> lause </w:t>
      </w:r>
      <w:r w:rsidRPr="005B7FF9" w:rsidR="007D7505">
        <w:rPr>
          <w:rFonts w:ascii="Times New Roman" w:hAnsi="Times New Roman" w:cs="Times New Roman"/>
          <w:sz w:val="24"/>
          <w:szCs w:val="24"/>
        </w:rPr>
        <w:t xml:space="preserve">asendatakse </w:t>
      </w:r>
      <w:r w:rsidRPr="005B7FF9" w:rsidR="00B92B34">
        <w:rPr>
          <w:rFonts w:ascii="Times New Roman" w:hAnsi="Times New Roman" w:cs="Times New Roman"/>
          <w:sz w:val="24"/>
          <w:szCs w:val="24"/>
        </w:rPr>
        <w:t xml:space="preserve">lausega </w:t>
      </w:r>
      <w:r w:rsidRPr="005B7FF9" w:rsidR="0027364C">
        <w:rPr>
          <w:rFonts w:ascii="Times New Roman" w:hAnsi="Times New Roman" w:cs="Times New Roman"/>
          <w:sz w:val="24"/>
          <w:szCs w:val="24"/>
        </w:rPr>
        <w:t>„</w:t>
      </w:r>
      <w:r w:rsidRPr="005B7FF9" w:rsidR="001A53FF">
        <w:rPr>
          <w:rFonts w:ascii="Times New Roman" w:hAnsi="Times New Roman" w:cs="Times New Roman"/>
          <w:sz w:val="24"/>
          <w:szCs w:val="24"/>
        </w:rPr>
        <w:t>Krediidiasutus peab likviidsuse talituspidevuse plaani testima vähemalt kord aastas</w:t>
      </w:r>
      <w:r w:rsidRPr="005B7FF9" w:rsidR="006142FB">
        <w:rPr>
          <w:rFonts w:ascii="Times New Roman" w:hAnsi="Times New Roman" w:cs="Times New Roman"/>
          <w:sz w:val="24"/>
          <w:szCs w:val="24"/>
        </w:rPr>
        <w:t xml:space="preserve">, </w:t>
      </w:r>
      <w:r w:rsidRPr="005B7FF9" w:rsidR="001A53FF">
        <w:rPr>
          <w:rFonts w:ascii="Times New Roman" w:hAnsi="Times New Roman" w:cs="Times New Roman"/>
          <w:sz w:val="24"/>
          <w:szCs w:val="24"/>
        </w:rPr>
        <w:t>ajakohastama seda käesoleva paragrahvi lõikes 8 nimetatud stressitestis kasutatavate stsenaariumide tulemuste alusel</w:t>
      </w:r>
      <w:r w:rsidRPr="005B7FF9" w:rsidR="000B2A84">
        <w:rPr>
          <w:rFonts w:ascii="Times New Roman" w:hAnsi="Times New Roman" w:cs="Times New Roman"/>
          <w:sz w:val="24"/>
          <w:szCs w:val="24"/>
        </w:rPr>
        <w:t xml:space="preserve"> </w:t>
      </w:r>
      <w:r w:rsidRPr="005B7FF9" w:rsidR="00EB183A">
        <w:rPr>
          <w:rFonts w:ascii="Times New Roman" w:hAnsi="Times New Roman" w:cs="Times New Roman"/>
          <w:sz w:val="24"/>
          <w:szCs w:val="24"/>
        </w:rPr>
        <w:t>ja</w:t>
      </w:r>
      <w:r w:rsidRPr="005B7FF9" w:rsidR="000B2A84">
        <w:rPr>
          <w:rFonts w:ascii="Times New Roman" w:hAnsi="Times New Roman" w:cs="Times New Roman"/>
          <w:sz w:val="24"/>
          <w:szCs w:val="24"/>
        </w:rPr>
        <w:t xml:space="preserve"> </w:t>
      </w:r>
      <w:r w:rsidRPr="005B7FF9" w:rsidR="00CD0E00">
        <w:rPr>
          <w:rFonts w:ascii="Times New Roman" w:hAnsi="Times New Roman" w:cs="Times New Roman"/>
          <w:sz w:val="24"/>
          <w:szCs w:val="24"/>
        </w:rPr>
        <w:t xml:space="preserve">andma sellest aru </w:t>
      </w:r>
      <w:r w:rsidRPr="005B7FF9" w:rsidR="001A53FF">
        <w:rPr>
          <w:rFonts w:ascii="Times New Roman" w:hAnsi="Times New Roman" w:cs="Times New Roman"/>
          <w:sz w:val="24"/>
          <w:szCs w:val="24"/>
        </w:rPr>
        <w:t>krediidiasutuse juhatusele</w:t>
      </w:r>
      <w:r w:rsidRPr="005B7FF9" w:rsidR="00A66095">
        <w:rPr>
          <w:rFonts w:ascii="Times New Roman" w:hAnsi="Times New Roman" w:cs="Times New Roman"/>
          <w:sz w:val="24"/>
          <w:szCs w:val="24"/>
        </w:rPr>
        <w:t xml:space="preserve">, kes </w:t>
      </w:r>
      <w:r w:rsidRPr="005B7FF9" w:rsidR="000F21CF">
        <w:rPr>
          <w:rFonts w:ascii="Times New Roman" w:hAnsi="Times New Roman" w:cs="Times New Roman"/>
          <w:sz w:val="24"/>
          <w:szCs w:val="24"/>
        </w:rPr>
        <w:t>peab</w:t>
      </w:r>
      <w:r w:rsidRPr="005B7FF9" w:rsidR="00352C1D">
        <w:rPr>
          <w:rFonts w:ascii="Times New Roman" w:hAnsi="Times New Roman" w:cs="Times New Roman"/>
          <w:sz w:val="24"/>
          <w:szCs w:val="24"/>
        </w:rPr>
        <w:t xml:space="preserve"> </w:t>
      </w:r>
      <w:r w:rsidRPr="005B7FF9" w:rsidR="001A53FF">
        <w:rPr>
          <w:rFonts w:ascii="Times New Roman" w:hAnsi="Times New Roman" w:cs="Times New Roman"/>
          <w:sz w:val="24"/>
          <w:szCs w:val="24"/>
        </w:rPr>
        <w:t xml:space="preserve">selle heaks </w:t>
      </w:r>
      <w:r w:rsidRPr="005B7FF9" w:rsidR="00352C1D">
        <w:rPr>
          <w:rFonts w:ascii="Times New Roman" w:hAnsi="Times New Roman" w:cs="Times New Roman"/>
          <w:sz w:val="24"/>
          <w:szCs w:val="24"/>
        </w:rPr>
        <w:t>kiitma</w:t>
      </w:r>
      <w:r w:rsidRPr="005B7FF9" w:rsidR="00A43104">
        <w:rPr>
          <w:rFonts w:ascii="Times New Roman" w:hAnsi="Times New Roman" w:cs="Times New Roman"/>
          <w:sz w:val="24"/>
          <w:szCs w:val="24"/>
        </w:rPr>
        <w:t xml:space="preserve"> ning </w:t>
      </w:r>
      <w:r w:rsidRPr="005B7FF9" w:rsidR="001A53FF">
        <w:rPr>
          <w:rFonts w:ascii="Times New Roman" w:hAnsi="Times New Roman" w:cs="Times New Roman"/>
          <w:sz w:val="24"/>
          <w:szCs w:val="24"/>
        </w:rPr>
        <w:t xml:space="preserve">sisemist poliitikat ja protsesse </w:t>
      </w:r>
      <w:r w:rsidR="00790C85">
        <w:rPr>
          <w:rFonts w:ascii="Times New Roman" w:hAnsi="Times New Roman" w:cs="Times New Roman"/>
          <w:sz w:val="24"/>
          <w:szCs w:val="24"/>
        </w:rPr>
        <w:t xml:space="preserve">sellele </w:t>
      </w:r>
      <w:r w:rsidRPr="005B7FF9" w:rsidR="001A53FF">
        <w:rPr>
          <w:rFonts w:ascii="Times New Roman" w:hAnsi="Times New Roman" w:cs="Times New Roman"/>
          <w:sz w:val="24"/>
          <w:szCs w:val="24"/>
        </w:rPr>
        <w:t xml:space="preserve">vastavalt </w:t>
      </w:r>
      <w:r w:rsidRPr="005B7FF9" w:rsidR="00A43104">
        <w:rPr>
          <w:rFonts w:ascii="Times New Roman" w:hAnsi="Times New Roman" w:cs="Times New Roman"/>
          <w:sz w:val="24"/>
          <w:szCs w:val="24"/>
        </w:rPr>
        <w:t>korrigeerima</w:t>
      </w:r>
      <w:r w:rsidRPr="005B7FF9" w:rsidR="001A53FF">
        <w:rPr>
          <w:rFonts w:ascii="Times New Roman" w:hAnsi="Times New Roman" w:cs="Times New Roman"/>
          <w:sz w:val="24"/>
          <w:szCs w:val="24"/>
        </w:rPr>
        <w:t>.</w:t>
      </w:r>
      <w:r w:rsidRPr="005B7FF9" w:rsidR="00C44726">
        <w:rPr>
          <w:rFonts w:ascii="Times New Roman" w:hAnsi="Times New Roman" w:cs="Times New Roman"/>
          <w:sz w:val="24"/>
          <w:szCs w:val="24"/>
        </w:rPr>
        <w:t>“</w:t>
      </w:r>
      <w:r w:rsidRPr="005B7FF9" w:rsidR="00B92B34">
        <w:rPr>
          <w:rFonts w:ascii="Times New Roman" w:hAnsi="Times New Roman" w:cs="Times New Roman"/>
          <w:sz w:val="24"/>
          <w:szCs w:val="24"/>
        </w:rPr>
        <w:t>;</w:t>
      </w:r>
    </w:p>
    <w:p w:rsidRPr="005B7FF9" w:rsidR="0090498E" w:rsidP="004F07F5" w:rsidRDefault="0090498E" w14:paraId="35C4D7A0" w14:textId="77777777">
      <w:pPr>
        <w:spacing w:after="0" w:line="240" w:lineRule="auto"/>
        <w:jc w:val="both"/>
        <w:rPr>
          <w:rFonts w:ascii="Times New Roman" w:hAnsi="Times New Roman" w:cs="Times New Roman"/>
          <w:sz w:val="24"/>
          <w:szCs w:val="24"/>
        </w:rPr>
      </w:pPr>
    </w:p>
    <w:p w:rsidRPr="005B7FF9" w:rsidR="0090498E" w:rsidP="004F07F5" w:rsidRDefault="00DF7B89" w14:paraId="60E77A04" w14:textId="2CDDFC87">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lastRenderedPageBreak/>
        <w:t>4</w:t>
      </w:r>
      <w:r w:rsidRPr="005B7FF9" w:rsidR="0090498E">
        <w:rPr>
          <w:rFonts w:ascii="Times New Roman" w:hAnsi="Times New Roman" w:cs="Times New Roman"/>
          <w:b/>
          <w:bCs/>
          <w:sz w:val="24"/>
          <w:szCs w:val="24"/>
        </w:rPr>
        <w:t>)</w:t>
      </w:r>
      <w:r w:rsidRPr="005B7FF9" w:rsidR="0090498E">
        <w:rPr>
          <w:rFonts w:ascii="Times New Roman" w:hAnsi="Times New Roman" w:cs="Times New Roman"/>
          <w:sz w:val="24"/>
          <w:szCs w:val="24"/>
        </w:rPr>
        <w:t xml:space="preserve"> paragrahvi 82</w:t>
      </w:r>
      <w:r w:rsidRPr="005B7FF9" w:rsidR="0090498E">
        <w:rPr>
          <w:rFonts w:ascii="Times New Roman" w:hAnsi="Times New Roman" w:cs="Times New Roman"/>
          <w:sz w:val="24"/>
          <w:szCs w:val="24"/>
          <w:vertAlign w:val="superscript"/>
        </w:rPr>
        <w:t>1</w:t>
      </w:r>
      <w:r w:rsidRPr="005B7FF9" w:rsidR="0090498E">
        <w:rPr>
          <w:rFonts w:ascii="Times New Roman" w:hAnsi="Times New Roman" w:cs="Times New Roman"/>
          <w:sz w:val="24"/>
          <w:szCs w:val="24"/>
        </w:rPr>
        <w:t xml:space="preserve"> lõige 11 muudetakse ja sõnastatakse järgmiselt:</w:t>
      </w:r>
    </w:p>
    <w:p w:rsidRPr="005B7FF9" w:rsidR="0090498E" w:rsidP="004F07F5" w:rsidRDefault="0090498E" w14:paraId="6975A218" w14:textId="05F8433D">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„(11)</w:t>
      </w:r>
      <w:r w:rsidRPr="005B7FF9" w:rsidR="00C344B9">
        <w:rPr>
          <w:rFonts w:ascii="Times New Roman" w:hAnsi="Times New Roman" w:cs="Times New Roman"/>
          <w:sz w:val="24"/>
          <w:szCs w:val="24"/>
        </w:rPr>
        <w:t xml:space="preserve"> Krediidiasutus peab </w:t>
      </w:r>
      <w:r w:rsidR="005A18BD">
        <w:rPr>
          <w:rFonts w:ascii="Times New Roman" w:hAnsi="Times New Roman" w:cs="Times New Roman"/>
          <w:sz w:val="24"/>
          <w:szCs w:val="24"/>
        </w:rPr>
        <w:t xml:space="preserve">eelnevalt </w:t>
      </w:r>
      <w:r w:rsidRPr="005B7FF9" w:rsidR="00C344B9">
        <w:rPr>
          <w:rFonts w:ascii="Times New Roman" w:hAnsi="Times New Roman" w:cs="Times New Roman"/>
          <w:sz w:val="24"/>
          <w:szCs w:val="24"/>
        </w:rPr>
        <w:t xml:space="preserve">võtma </w:t>
      </w:r>
      <w:r w:rsidR="00203059">
        <w:rPr>
          <w:rFonts w:ascii="Times New Roman" w:hAnsi="Times New Roman" w:cs="Times New Roman"/>
          <w:sz w:val="24"/>
          <w:szCs w:val="24"/>
        </w:rPr>
        <w:t xml:space="preserve">kasutusele </w:t>
      </w:r>
      <w:r w:rsidRPr="005B7FF9" w:rsidR="00C344B9">
        <w:rPr>
          <w:rFonts w:ascii="Times New Roman" w:hAnsi="Times New Roman" w:cs="Times New Roman"/>
          <w:sz w:val="24"/>
          <w:szCs w:val="24"/>
        </w:rPr>
        <w:t xml:space="preserve">vajalikud meetmed, et tagada likviidsuse talituspidevuse plaani viivitamatu rakendamine. Nende meetmete hulka peab kuuluma tagatise hoidmine viivitamata kättesaadavana keskpangapoolse finantseerimise jaoks. See hõlmab tagatise hoidmist vajaduse korral teise lepinguriigi valuutas või kolmanda riigi valuutas, mille suhtes </w:t>
      </w:r>
      <w:r w:rsidR="00DA3DA9">
        <w:rPr>
          <w:rFonts w:ascii="Times New Roman" w:hAnsi="Times New Roman" w:cs="Times New Roman"/>
          <w:sz w:val="24"/>
          <w:szCs w:val="24"/>
        </w:rPr>
        <w:t xml:space="preserve">on </w:t>
      </w:r>
      <w:r w:rsidRPr="005B7FF9" w:rsidR="00C344B9">
        <w:rPr>
          <w:rFonts w:ascii="Times New Roman" w:hAnsi="Times New Roman" w:cs="Times New Roman"/>
          <w:sz w:val="24"/>
          <w:szCs w:val="24"/>
        </w:rPr>
        <w:t xml:space="preserve">krediidiasutusel riskipositsioon. Kui see on vajalik, tuleb tagatist hoida lepinguriigi territooriumil, kus krediidiasutusel on filiaal või kus ta osutab teenuseid, või kolmanda riigi territooriumil, mille valuuta suhtes </w:t>
      </w:r>
      <w:r w:rsidR="003058F5">
        <w:rPr>
          <w:rFonts w:ascii="Times New Roman" w:hAnsi="Times New Roman" w:cs="Times New Roman"/>
          <w:sz w:val="24"/>
          <w:szCs w:val="24"/>
        </w:rPr>
        <w:t xml:space="preserve">on </w:t>
      </w:r>
      <w:r w:rsidRPr="005B7FF9" w:rsidR="00C344B9">
        <w:rPr>
          <w:rFonts w:ascii="Times New Roman" w:hAnsi="Times New Roman" w:cs="Times New Roman"/>
          <w:sz w:val="24"/>
          <w:szCs w:val="24"/>
        </w:rPr>
        <w:t>krediidiasutusel riskipositsioon.</w:t>
      </w:r>
      <w:r w:rsidRPr="005B7FF9" w:rsidR="003C1BEB">
        <w:rPr>
          <w:rFonts w:ascii="Times New Roman" w:hAnsi="Times New Roman" w:cs="Times New Roman"/>
          <w:sz w:val="24"/>
          <w:szCs w:val="24"/>
        </w:rPr>
        <w:t>“.</w:t>
      </w:r>
    </w:p>
    <w:p w:rsidRPr="005B7FF9" w:rsidR="008153D2" w:rsidP="00B74ECA" w:rsidRDefault="008153D2" w14:paraId="2A4CFA9B" w14:textId="77777777">
      <w:pPr>
        <w:spacing w:after="0" w:line="240" w:lineRule="auto"/>
        <w:jc w:val="both"/>
        <w:rPr>
          <w:rFonts w:ascii="Times New Roman" w:hAnsi="Times New Roman" w:cs="Times New Roman"/>
          <w:sz w:val="24"/>
          <w:szCs w:val="24"/>
        </w:rPr>
      </w:pPr>
    </w:p>
    <w:p w:rsidRPr="005B7FF9" w:rsidR="00AE4E80" w:rsidP="00B74ECA" w:rsidRDefault="00AE4E80" w14:paraId="70DE3636" w14:textId="7EBEFB2E">
      <w:pPr>
        <w:spacing w:after="0" w:line="240" w:lineRule="auto"/>
        <w:jc w:val="both"/>
        <w:rPr>
          <w:rFonts w:ascii="Times New Roman" w:hAnsi="Times New Roman" w:cs="Times New Roman"/>
          <w:b/>
          <w:bCs/>
          <w:sz w:val="24"/>
          <w:szCs w:val="24"/>
        </w:rPr>
      </w:pPr>
      <w:r w:rsidRPr="005B7FF9">
        <w:rPr>
          <w:rFonts w:ascii="Times New Roman" w:hAnsi="Times New Roman" w:cs="Times New Roman"/>
          <w:b/>
          <w:bCs/>
          <w:sz w:val="24"/>
          <w:szCs w:val="24"/>
        </w:rPr>
        <w:t>§ 8. Rahapesu ja terrorismi rahastamise tõkestamise seaduse muutmine</w:t>
      </w:r>
    </w:p>
    <w:p w:rsidRPr="005B7FF9" w:rsidR="00AE4E80" w:rsidP="00B74ECA" w:rsidRDefault="00AE4E80" w14:paraId="2DD16657" w14:textId="77777777">
      <w:pPr>
        <w:spacing w:after="0" w:line="240" w:lineRule="auto"/>
        <w:jc w:val="both"/>
        <w:rPr>
          <w:rFonts w:ascii="Times New Roman" w:hAnsi="Times New Roman" w:cs="Times New Roman"/>
          <w:sz w:val="24"/>
          <w:szCs w:val="24"/>
        </w:rPr>
      </w:pPr>
    </w:p>
    <w:p w:rsidRPr="005B7FF9" w:rsidR="00AE4E80" w:rsidP="00B74ECA" w:rsidRDefault="00AE4E80" w14:paraId="6D7CDEA8" w14:textId="7FD984F3">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Rahapesu ja terrorismi rahastamise tõkestamise seaduses tehakse järgmi</w:t>
      </w:r>
      <w:r w:rsidRPr="005B7FF9" w:rsidR="00DC3253">
        <w:rPr>
          <w:rFonts w:ascii="Times New Roman" w:hAnsi="Times New Roman" w:cs="Times New Roman"/>
          <w:sz w:val="24"/>
          <w:szCs w:val="24"/>
        </w:rPr>
        <w:t>sed</w:t>
      </w:r>
      <w:r w:rsidRPr="005B7FF9">
        <w:rPr>
          <w:rFonts w:ascii="Times New Roman" w:hAnsi="Times New Roman" w:cs="Times New Roman"/>
          <w:sz w:val="24"/>
          <w:szCs w:val="24"/>
        </w:rPr>
        <w:t xml:space="preserve"> muudatus</w:t>
      </w:r>
      <w:r w:rsidRPr="005B7FF9" w:rsidR="00DC3253">
        <w:rPr>
          <w:rFonts w:ascii="Times New Roman" w:hAnsi="Times New Roman" w:cs="Times New Roman"/>
          <w:sz w:val="24"/>
          <w:szCs w:val="24"/>
        </w:rPr>
        <w:t>ed</w:t>
      </w:r>
      <w:r w:rsidRPr="005B7FF9">
        <w:rPr>
          <w:rFonts w:ascii="Times New Roman" w:hAnsi="Times New Roman" w:cs="Times New Roman"/>
          <w:sz w:val="24"/>
          <w:szCs w:val="24"/>
        </w:rPr>
        <w:t>:</w:t>
      </w:r>
    </w:p>
    <w:p w:rsidRPr="005B7FF9" w:rsidR="00AE4E80" w:rsidP="00B74ECA" w:rsidRDefault="00AE4E80" w14:paraId="2D48C757" w14:textId="77777777">
      <w:pPr>
        <w:spacing w:after="0" w:line="240" w:lineRule="auto"/>
        <w:jc w:val="both"/>
        <w:rPr>
          <w:rFonts w:ascii="Times New Roman" w:hAnsi="Times New Roman" w:cs="Times New Roman"/>
          <w:sz w:val="24"/>
          <w:szCs w:val="24"/>
        </w:rPr>
      </w:pPr>
    </w:p>
    <w:p w:rsidRPr="005B7FF9" w:rsidR="00AE4E80" w:rsidP="00B74ECA" w:rsidRDefault="00AE4E80" w14:paraId="0A330086" w14:textId="005E8D60">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1)</w:t>
      </w:r>
      <w:r w:rsidRPr="005B7FF9">
        <w:rPr>
          <w:rFonts w:ascii="Times New Roman" w:hAnsi="Times New Roman" w:cs="Times New Roman"/>
          <w:sz w:val="24"/>
          <w:szCs w:val="24"/>
        </w:rPr>
        <w:t xml:space="preserve"> paragrahvi</w:t>
      </w:r>
      <w:r w:rsidRPr="005B7FF9" w:rsidR="00DC3253">
        <w:rPr>
          <w:rFonts w:ascii="Times New Roman" w:hAnsi="Times New Roman" w:cs="Times New Roman"/>
          <w:sz w:val="24"/>
          <w:szCs w:val="24"/>
        </w:rPr>
        <w:t xml:space="preserve"> 34</w:t>
      </w:r>
      <w:r w:rsidRPr="005B7FF9" w:rsidR="007A42E4">
        <w:rPr>
          <w:rFonts w:ascii="Times New Roman" w:hAnsi="Times New Roman" w:cs="Times New Roman"/>
          <w:sz w:val="24"/>
          <w:szCs w:val="24"/>
        </w:rPr>
        <w:t xml:space="preserve"> lõike 2 punktis 1</w:t>
      </w:r>
      <w:r w:rsidRPr="005B7FF9" w:rsidR="006B6947">
        <w:rPr>
          <w:rFonts w:ascii="Times New Roman" w:hAnsi="Times New Roman" w:cs="Times New Roman"/>
          <w:sz w:val="24"/>
          <w:szCs w:val="24"/>
        </w:rPr>
        <w:t xml:space="preserve"> asendatakse </w:t>
      </w:r>
      <w:r w:rsidRPr="005B7FF9" w:rsidR="003F6FF6">
        <w:rPr>
          <w:rFonts w:ascii="Times New Roman" w:hAnsi="Times New Roman" w:cs="Times New Roman"/>
          <w:sz w:val="24"/>
          <w:szCs w:val="24"/>
        </w:rPr>
        <w:t>tekstiosa</w:t>
      </w:r>
      <w:r w:rsidRPr="005B7FF9" w:rsidR="006B6947">
        <w:rPr>
          <w:rFonts w:ascii="Times New Roman" w:hAnsi="Times New Roman" w:cs="Times New Roman"/>
          <w:sz w:val="24"/>
          <w:szCs w:val="24"/>
        </w:rPr>
        <w:t xml:space="preserve"> „reguleeritud turul noteeritud äriühing</w:t>
      </w:r>
      <w:r w:rsidRPr="005B7FF9" w:rsidR="003F6FF6">
        <w:rPr>
          <w:rFonts w:ascii="Times New Roman" w:hAnsi="Times New Roman" w:cs="Times New Roman"/>
          <w:sz w:val="24"/>
          <w:szCs w:val="24"/>
        </w:rPr>
        <w:t>,</w:t>
      </w:r>
      <w:r w:rsidRPr="005B7FF9" w:rsidR="006B6947">
        <w:rPr>
          <w:rFonts w:ascii="Times New Roman" w:hAnsi="Times New Roman" w:cs="Times New Roman"/>
          <w:sz w:val="24"/>
          <w:szCs w:val="24"/>
        </w:rPr>
        <w:t>“</w:t>
      </w:r>
      <w:r w:rsidRPr="005B7FF9" w:rsidR="003F6FF6">
        <w:rPr>
          <w:rFonts w:ascii="Times New Roman" w:hAnsi="Times New Roman" w:cs="Times New Roman"/>
          <w:sz w:val="24"/>
          <w:szCs w:val="24"/>
        </w:rPr>
        <w:t xml:space="preserve"> </w:t>
      </w:r>
      <w:r w:rsidRPr="005B7FF9" w:rsidR="006B6947">
        <w:rPr>
          <w:rFonts w:ascii="Times New Roman" w:hAnsi="Times New Roman" w:cs="Times New Roman"/>
          <w:sz w:val="24"/>
          <w:szCs w:val="24"/>
        </w:rPr>
        <w:t>tekstiosaga „</w:t>
      </w:r>
      <w:r w:rsidRPr="005B7FF9" w:rsidR="00562DF2">
        <w:rPr>
          <w:rFonts w:ascii="Times New Roman" w:hAnsi="Times New Roman" w:cs="Times New Roman"/>
          <w:sz w:val="24"/>
          <w:szCs w:val="24"/>
        </w:rPr>
        <w:t>äriühing</w:t>
      </w:r>
      <w:r w:rsidRPr="005B7FF9" w:rsidR="00CC5240">
        <w:rPr>
          <w:rFonts w:ascii="Times New Roman" w:hAnsi="Times New Roman" w:cs="Times New Roman"/>
          <w:sz w:val="24"/>
          <w:szCs w:val="24"/>
        </w:rPr>
        <w:t>, kelle väärtpaberid on</w:t>
      </w:r>
      <w:r w:rsidRPr="005B7FF9" w:rsidR="003D733D">
        <w:rPr>
          <w:rFonts w:ascii="Times New Roman" w:hAnsi="Times New Roman" w:cs="Times New Roman"/>
          <w:sz w:val="24"/>
          <w:szCs w:val="24"/>
        </w:rPr>
        <w:t xml:space="preserve"> kauplemisele võetud reguleeritud turul</w:t>
      </w:r>
      <w:r w:rsidR="00343511">
        <w:rPr>
          <w:rFonts w:ascii="Times New Roman" w:hAnsi="Times New Roman" w:cs="Times New Roman"/>
          <w:sz w:val="24"/>
          <w:szCs w:val="24"/>
        </w:rPr>
        <w:t xml:space="preserve"> ja</w:t>
      </w:r>
      <w:r w:rsidRPr="005B7FF9" w:rsidR="00CA5730">
        <w:rPr>
          <w:rFonts w:ascii="Times New Roman" w:hAnsi="Times New Roman" w:cs="Times New Roman"/>
          <w:sz w:val="24"/>
          <w:szCs w:val="24"/>
        </w:rPr>
        <w:t>“</w:t>
      </w:r>
      <w:r w:rsidRPr="005B7FF9" w:rsidR="00B13DB9">
        <w:rPr>
          <w:rFonts w:ascii="Times New Roman" w:hAnsi="Times New Roman" w:cs="Times New Roman"/>
          <w:sz w:val="24"/>
          <w:szCs w:val="24"/>
        </w:rPr>
        <w:t>;</w:t>
      </w:r>
    </w:p>
    <w:p w:rsidRPr="005B7FF9" w:rsidR="00D74CE9" w:rsidP="00B74ECA" w:rsidRDefault="00D74CE9" w14:paraId="60555A18" w14:textId="77777777">
      <w:pPr>
        <w:spacing w:after="0" w:line="240" w:lineRule="auto"/>
        <w:jc w:val="both"/>
        <w:rPr>
          <w:rFonts w:ascii="Times New Roman" w:hAnsi="Times New Roman" w:cs="Times New Roman"/>
          <w:sz w:val="24"/>
          <w:szCs w:val="24"/>
        </w:rPr>
      </w:pPr>
    </w:p>
    <w:p w:rsidRPr="005B7FF9" w:rsidR="000A6596" w:rsidP="00B74ECA" w:rsidRDefault="00D74CE9" w14:paraId="238FDA42" w14:textId="6FE2423F">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2)</w:t>
      </w:r>
      <w:r w:rsidRPr="005B7FF9">
        <w:rPr>
          <w:rFonts w:ascii="Times New Roman" w:hAnsi="Times New Roman" w:cs="Times New Roman"/>
          <w:sz w:val="24"/>
          <w:szCs w:val="24"/>
        </w:rPr>
        <w:t xml:space="preserve"> paragrahvi 76 lõike 3</w:t>
      </w:r>
      <w:r w:rsidRPr="005B7FF9" w:rsidR="00BB77A4">
        <w:rPr>
          <w:rFonts w:ascii="Times New Roman" w:hAnsi="Times New Roman" w:cs="Times New Roman"/>
          <w:sz w:val="24"/>
          <w:szCs w:val="24"/>
        </w:rPr>
        <w:t xml:space="preserve"> </w:t>
      </w:r>
      <w:r w:rsidRPr="005B7FF9" w:rsidR="000A6596">
        <w:rPr>
          <w:rFonts w:ascii="Times New Roman" w:hAnsi="Times New Roman" w:cs="Times New Roman"/>
          <w:sz w:val="24"/>
          <w:szCs w:val="24"/>
        </w:rPr>
        <w:t>punkt 3 muudetakse ja sõnastatakse järgmiselt</w:t>
      </w:r>
      <w:r w:rsidR="003E3E29">
        <w:rPr>
          <w:rFonts w:ascii="Times New Roman" w:hAnsi="Times New Roman" w:cs="Times New Roman"/>
          <w:sz w:val="24"/>
          <w:szCs w:val="24"/>
        </w:rPr>
        <w:t>:</w:t>
      </w:r>
    </w:p>
    <w:p w:rsidRPr="005B7FF9" w:rsidR="00D74CE9" w:rsidP="00B74ECA" w:rsidRDefault="000A6596" w14:paraId="36505AB7" w14:textId="4650CDD9">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 xml:space="preserve">„3) </w:t>
      </w:r>
      <w:r w:rsidRPr="005B7FF9" w:rsidR="00AE33D5">
        <w:rPr>
          <w:rFonts w:ascii="Times New Roman" w:hAnsi="Times New Roman" w:cs="Times New Roman"/>
          <w:sz w:val="24"/>
          <w:szCs w:val="24"/>
        </w:rPr>
        <w:t>äriühingule, kelle väärtpaberid on kauplemisele võetud reguleeritud turul;“</w:t>
      </w:r>
      <w:r w:rsidRPr="005B7FF9" w:rsidR="0030736A">
        <w:rPr>
          <w:rFonts w:ascii="Times New Roman" w:hAnsi="Times New Roman" w:cs="Times New Roman"/>
          <w:sz w:val="24"/>
          <w:szCs w:val="24"/>
        </w:rPr>
        <w:t>.</w:t>
      </w:r>
    </w:p>
    <w:p w:rsidRPr="005B7FF9" w:rsidR="009E4646" w:rsidP="00B74ECA" w:rsidRDefault="009E4646" w14:paraId="01A1E65A" w14:textId="77777777">
      <w:pPr>
        <w:spacing w:after="0" w:line="240" w:lineRule="auto"/>
        <w:jc w:val="both"/>
        <w:rPr>
          <w:rFonts w:ascii="Times New Roman" w:hAnsi="Times New Roman" w:cs="Times New Roman"/>
          <w:sz w:val="24"/>
          <w:szCs w:val="24"/>
        </w:rPr>
      </w:pPr>
    </w:p>
    <w:p w:rsidRPr="005B7FF9" w:rsidR="009E4646" w:rsidP="00B74ECA" w:rsidRDefault="009E4646" w14:paraId="3DD96438" w14:textId="570BEAAB">
      <w:pPr>
        <w:spacing w:after="0" w:line="240" w:lineRule="auto"/>
        <w:jc w:val="both"/>
        <w:rPr>
          <w:rFonts w:ascii="Times New Roman" w:hAnsi="Times New Roman" w:cs="Times New Roman"/>
          <w:b/>
          <w:bCs/>
          <w:sz w:val="24"/>
          <w:szCs w:val="24"/>
        </w:rPr>
      </w:pPr>
      <w:r w:rsidRPr="005B7FF9">
        <w:rPr>
          <w:rFonts w:ascii="Times New Roman" w:hAnsi="Times New Roman" w:cs="Times New Roman"/>
          <w:b/>
          <w:bCs/>
          <w:sz w:val="24"/>
          <w:szCs w:val="24"/>
        </w:rPr>
        <w:t xml:space="preserve">§ 9. </w:t>
      </w:r>
      <w:r w:rsidRPr="005B7FF9" w:rsidR="00354EC2">
        <w:rPr>
          <w:rFonts w:ascii="Times New Roman" w:hAnsi="Times New Roman" w:cs="Times New Roman"/>
          <w:b/>
          <w:bCs/>
          <w:sz w:val="24"/>
          <w:szCs w:val="24"/>
        </w:rPr>
        <w:t>Riigivaraseaduse muutmine</w:t>
      </w:r>
    </w:p>
    <w:p w:rsidRPr="005B7FF9" w:rsidR="00502920" w:rsidP="00B74ECA" w:rsidRDefault="00502920" w14:paraId="01B0D813" w14:textId="77777777">
      <w:pPr>
        <w:spacing w:after="0" w:line="240" w:lineRule="auto"/>
        <w:jc w:val="both"/>
        <w:rPr>
          <w:rFonts w:ascii="Times New Roman" w:hAnsi="Times New Roman" w:cs="Times New Roman"/>
          <w:sz w:val="24"/>
          <w:szCs w:val="24"/>
        </w:rPr>
      </w:pPr>
    </w:p>
    <w:p w:rsidRPr="005B7FF9" w:rsidR="00502920" w:rsidP="00B74ECA" w:rsidRDefault="00502920" w14:paraId="4B563DD7" w14:textId="2CFE5D3F">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Riigivaraseaduses tehakse järgmi</w:t>
      </w:r>
      <w:r w:rsidRPr="005B7FF9" w:rsidR="009F556A">
        <w:rPr>
          <w:rFonts w:ascii="Times New Roman" w:hAnsi="Times New Roman" w:cs="Times New Roman"/>
          <w:sz w:val="24"/>
          <w:szCs w:val="24"/>
        </w:rPr>
        <w:t>sed</w:t>
      </w:r>
      <w:r w:rsidRPr="005B7FF9" w:rsidR="00641037">
        <w:rPr>
          <w:rFonts w:ascii="Times New Roman" w:hAnsi="Times New Roman" w:cs="Times New Roman"/>
          <w:sz w:val="24"/>
          <w:szCs w:val="24"/>
        </w:rPr>
        <w:t xml:space="preserve"> muudatus</w:t>
      </w:r>
      <w:r w:rsidRPr="005B7FF9" w:rsidR="009F556A">
        <w:rPr>
          <w:rFonts w:ascii="Times New Roman" w:hAnsi="Times New Roman" w:cs="Times New Roman"/>
          <w:sz w:val="24"/>
          <w:szCs w:val="24"/>
        </w:rPr>
        <w:t>ed</w:t>
      </w:r>
      <w:r w:rsidRPr="005B7FF9" w:rsidR="00641037">
        <w:rPr>
          <w:rFonts w:ascii="Times New Roman" w:hAnsi="Times New Roman" w:cs="Times New Roman"/>
          <w:sz w:val="24"/>
          <w:szCs w:val="24"/>
        </w:rPr>
        <w:t>:</w:t>
      </w:r>
    </w:p>
    <w:p w:rsidRPr="005B7FF9" w:rsidR="00304F7E" w:rsidP="00B74ECA" w:rsidRDefault="00304F7E" w14:paraId="4579C2E7" w14:textId="77777777">
      <w:pPr>
        <w:spacing w:after="0" w:line="240" w:lineRule="auto"/>
        <w:jc w:val="both"/>
        <w:rPr>
          <w:rFonts w:ascii="Times New Roman" w:hAnsi="Times New Roman" w:cs="Times New Roman"/>
          <w:sz w:val="24"/>
          <w:szCs w:val="24"/>
        </w:rPr>
      </w:pPr>
    </w:p>
    <w:p w:rsidRPr="005B7FF9" w:rsidR="00865796" w:rsidP="00B74ECA" w:rsidRDefault="00304F7E" w14:paraId="17E8FB30" w14:textId="65B2D6D6">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1)</w:t>
      </w:r>
      <w:r w:rsidRPr="005B7FF9">
        <w:rPr>
          <w:rFonts w:ascii="Times New Roman" w:hAnsi="Times New Roman" w:cs="Times New Roman"/>
          <w:sz w:val="24"/>
          <w:szCs w:val="24"/>
        </w:rPr>
        <w:t xml:space="preserve"> paragrahvi 2 lõike 9 punktis 1 asendatakse</w:t>
      </w:r>
      <w:r w:rsidRPr="005B7FF9" w:rsidR="00865796">
        <w:rPr>
          <w:rFonts w:ascii="Times New Roman" w:hAnsi="Times New Roman" w:cs="Times New Roman"/>
          <w:sz w:val="24"/>
          <w:szCs w:val="24"/>
        </w:rPr>
        <w:t xml:space="preserve"> </w:t>
      </w:r>
      <w:r w:rsidRPr="005B7FF9" w:rsidR="00050D11">
        <w:rPr>
          <w:rFonts w:ascii="Times New Roman" w:hAnsi="Times New Roman" w:cs="Times New Roman"/>
          <w:sz w:val="24"/>
          <w:szCs w:val="24"/>
        </w:rPr>
        <w:t>sõnad</w:t>
      </w:r>
      <w:r w:rsidRPr="005B7FF9" w:rsidR="00865796">
        <w:rPr>
          <w:rFonts w:ascii="Times New Roman" w:hAnsi="Times New Roman" w:cs="Times New Roman"/>
          <w:sz w:val="24"/>
          <w:szCs w:val="24"/>
        </w:rPr>
        <w:t xml:space="preserve"> „</w:t>
      </w:r>
      <w:r w:rsidRPr="005B7FF9" w:rsidR="008413C7">
        <w:rPr>
          <w:rFonts w:ascii="Times New Roman" w:hAnsi="Times New Roman" w:cs="Times New Roman"/>
          <w:sz w:val="24"/>
          <w:szCs w:val="24"/>
        </w:rPr>
        <w:t>noteeritud reguleeritud väärtpaberiturul või mille väärtpaberite noteerimiseks</w:t>
      </w:r>
      <w:r w:rsidRPr="005B7FF9" w:rsidR="0056322F">
        <w:rPr>
          <w:rFonts w:ascii="Times New Roman" w:hAnsi="Times New Roman" w:cs="Times New Roman"/>
          <w:sz w:val="24"/>
          <w:szCs w:val="24"/>
        </w:rPr>
        <w:t xml:space="preserve">“ </w:t>
      </w:r>
      <w:r w:rsidRPr="005B7FF9" w:rsidR="00050D11">
        <w:rPr>
          <w:rFonts w:ascii="Times New Roman" w:hAnsi="Times New Roman" w:cs="Times New Roman"/>
          <w:sz w:val="24"/>
          <w:szCs w:val="24"/>
        </w:rPr>
        <w:t>sõnadega</w:t>
      </w:r>
      <w:r w:rsidRPr="005B7FF9" w:rsidR="008413C7">
        <w:rPr>
          <w:rFonts w:ascii="Times New Roman" w:hAnsi="Times New Roman" w:cs="Times New Roman"/>
          <w:sz w:val="24"/>
          <w:szCs w:val="24"/>
        </w:rPr>
        <w:t xml:space="preserve"> „kauplemisele võetud reguleeritud väärtpaberiturul või mille väärtpaberite kauplemisele võtmiseks“;</w:t>
      </w:r>
    </w:p>
    <w:p w:rsidRPr="005B7FF9" w:rsidR="00502920" w:rsidP="00B74ECA" w:rsidRDefault="00502920" w14:paraId="6B7F5C23" w14:textId="77777777">
      <w:pPr>
        <w:spacing w:after="0" w:line="240" w:lineRule="auto"/>
        <w:jc w:val="both"/>
        <w:rPr>
          <w:rFonts w:ascii="Times New Roman" w:hAnsi="Times New Roman" w:cs="Times New Roman"/>
          <w:sz w:val="24"/>
          <w:szCs w:val="24"/>
        </w:rPr>
      </w:pPr>
    </w:p>
    <w:p w:rsidRPr="005B7FF9" w:rsidR="00502920" w:rsidP="00B74ECA" w:rsidRDefault="00B462AF" w14:paraId="35C22435" w14:textId="2A5ECC24">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2</w:t>
      </w:r>
      <w:r w:rsidRPr="005B7FF9" w:rsidR="00A00EC8">
        <w:rPr>
          <w:rFonts w:ascii="Times New Roman" w:hAnsi="Times New Roman" w:cs="Times New Roman"/>
          <w:b/>
          <w:bCs/>
          <w:sz w:val="24"/>
          <w:szCs w:val="24"/>
        </w:rPr>
        <w:t>)</w:t>
      </w:r>
      <w:r w:rsidRPr="005B7FF9" w:rsidR="00A00EC8">
        <w:rPr>
          <w:rFonts w:ascii="Times New Roman" w:hAnsi="Times New Roman" w:cs="Times New Roman"/>
          <w:sz w:val="24"/>
          <w:szCs w:val="24"/>
        </w:rPr>
        <w:t xml:space="preserve"> </w:t>
      </w:r>
      <w:r w:rsidRPr="005B7FF9" w:rsidR="00DF57AC">
        <w:rPr>
          <w:rFonts w:ascii="Times New Roman" w:hAnsi="Times New Roman" w:cs="Times New Roman"/>
          <w:sz w:val="24"/>
          <w:szCs w:val="24"/>
        </w:rPr>
        <w:t xml:space="preserve">paragrahvi </w:t>
      </w:r>
      <w:r w:rsidRPr="005B7FF9" w:rsidR="00CF5019">
        <w:rPr>
          <w:rFonts w:ascii="Times New Roman" w:hAnsi="Times New Roman" w:cs="Times New Roman"/>
          <w:sz w:val="24"/>
          <w:szCs w:val="24"/>
        </w:rPr>
        <w:t>5 lõike 6 punktis 1</w:t>
      </w:r>
      <w:r w:rsidRPr="005B7FF9" w:rsidR="00D05D49">
        <w:rPr>
          <w:rFonts w:ascii="Times New Roman" w:hAnsi="Times New Roman" w:cs="Times New Roman"/>
          <w:sz w:val="24"/>
          <w:szCs w:val="24"/>
        </w:rPr>
        <w:t>, § 74 lõikes 3</w:t>
      </w:r>
      <w:r w:rsidRPr="005B7FF9" w:rsidR="00170240">
        <w:rPr>
          <w:rFonts w:ascii="Times New Roman" w:hAnsi="Times New Roman" w:cs="Times New Roman"/>
          <w:sz w:val="24"/>
          <w:szCs w:val="24"/>
        </w:rPr>
        <w:t>, § 81 lõike</w:t>
      </w:r>
      <w:r w:rsidRPr="005B7FF9" w:rsidR="009F556A">
        <w:rPr>
          <w:rFonts w:ascii="Times New Roman" w:hAnsi="Times New Roman" w:cs="Times New Roman"/>
          <w:sz w:val="24"/>
          <w:szCs w:val="24"/>
        </w:rPr>
        <w:t xml:space="preserve">s </w:t>
      </w:r>
      <w:r w:rsidRPr="005B7FF9" w:rsidR="00170240">
        <w:rPr>
          <w:rFonts w:ascii="Times New Roman" w:hAnsi="Times New Roman" w:cs="Times New Roman"/>
          <w:sz w:val="24"/>
          <w:szCs w:val="24"/>
        </w:rPr>
        <w:t>1</w:t>
      </w:r>
      <w:r w:rsidRPr="005B7FF9" w:rsidR="00170240">
        <w:rPr>
          <w:rFonts w:ascii="Times New Roman" w:hAnsi="Times New Roman" w:cs="Times New Roman"/>
          <w:sz w:val="24"/>
          <w:szCs w:val="24"/>
          <w:vertAlign w:val="superscript"/>
        </w:rPr>
        <w:t>3</w:t>
      </w:r>
      <w:r w:rsidRPr="005B7FF9" w:rsidR="009F556A">
        <w:rPr>
          <w:rFonts w:ascii="Times New Roman" w:hAnsi="Times New Roman" w:cs="Times New Roman"/>
          <w:sz w:val="24"/>
          <w:szCs w:val="24"/>
        </w:rPr>
        <w:t xml:space="preserve"> ja § 98 lõikes 7 asendatakse sõna „noteeritud“ sõnadega „kauplemisele võetud“;</w:t>
      </w:r>
    </w:p>
    <w:p w:rsidRPr="005B7FF9" w:rsidR="00AB1FD6" w:rsidP="00B74ECA" w:rsidRDefault="00AB1FD6" w14:paraId="5ABED3A0" w14:textId="77777777">
      <w:pPr>
        <w:spacing w:after="0" w:line="240" w:lineRule="auto"/>
        <w:jc w:val="both"/>
        <w:rPr>
          <w:rFonts w:ascii="Times New Roman" w:hAnsi="Times New Roman" w:cs="Times New Roman"/>
          <w:sz w:val="24"/>
          <w:szCs w:val="24"/>
        </w:rPr>
      </w:pPr>
    </w:p>
    <w:p w:rsidRPr="005B7FF9" w:rsidR="00AB1FD6" w:rsidP="00B74ECA" w:rsidRDefault="00B462AF" w14:paraId="7D5FDB6B" w14:textId="1814C83C">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3</w:t>
      </w:r>
      <w:r w:rsidRPr="005B7FF9" w:rsidR="00AB1FD6">
        <w:rPr>
          <w:rFonts w:ascii="Times New Roman" w:hAnsi="Times New Roman" w:cs="Times New Roman"/>
          <w:b/>
          <w:bCs/>
          <w:sz w:val="24"/>
          <w:szCs w:val="24"/>
        </w:rPr>
        <w:t>)</w:t>
      </w:r>
      <w:r w:rsidRPr="005B7FF9" w:rsidR="00AB1FD6">
        <w:rPr>
          <w:rFonts w:ascii="Times New Roman" w:hAnsi="Times New Roman" w:cs="Times New Roman"/>
          <w:sz w:val="24"/>
          <w:szCs w:val="24"/>
        </w:rPr>
        <w:t xml:space="preserve"> </w:t>
      </w:r>
      <w:r w:rsidRPr="005B7FF9" w:rsidR="005C5F35">
        <w:rPr>
          <w:rFonts w:ascii="Times New Roman" w:hAnsi="Times New Roman" w:cs="Times New Roman"/>
          <w:sz w:val="24"/>
          <w:szCs w:val="24"/>
        </w:rPr>
        <w:t>paragrahvi</w:t>
      </w:r>
      <w:r w:rsidRPr="005B7FF9" w:rsidR="006E533E">
        <w:rPr>
          <w:rFonts w:ascii="Times New Roman" w:hAnsi="Times New Roman" w:cs="Times New Roman"/>
          <w:sz w:val="24"/>
          <w:szCs w:val="24"/>
        </w:rPr>
        <w:t xml:space="preserve"> </w:t>
      </w:r>
      <w:r w:rsidRPr="005B7FF9" w:rsidR="00371BA5">
        <w:rPr>
          <w:rFonts w:ascii="Times New Roman" w:hAnsi="Times New Roman" w:cs="Times New Roman"/>
          <w:sz w:val="24"/>
          <w:szCs w:val="24"/>
        </w:rPr>
        <w:t xml:space="preserve">77 lõike 1 teises lauses asendatakse </w:t>
      </w:r>
      <w:r w:rsidRPr="005B7FF9" w:rsidR="00050D11">
        <w:rPr>
          <w:rFonts w:ascii="Times New Roman" w:hAnsi="Times New Roman" w:cs="Times New Roman"/>
          <w:sz w:val="24"/>
          <w:szCs w:val="24"/>
        </w:rPr>
        <w:t>sõnad</w:t>
      </w:r>
      <w:r w:rsidRPr="005B7FF9" w:rsidR="005C61ED">
        <w:rPr>
          <w:rFonts w:ascii="Times New Roman" w:hAnsi="Times New Roman" w:cs="Times New Roman"/>
          <w:sz w:val="24"/>
          <w:szCs w:val="24"/>
        </w:rPr>
        <w:t xml:space="preserve"> „</w:t>
      </w:r>
      <w:r w:rsidRPr="005B7FF9" w:rsidR="0012199A">
        <w:rPr>
          <w:rFonts w:ascii="Times New Roman" w:hAnsi="Times New Roman" w:cs="Times New Roman"/>
          <w:sz w:val="24"/>
          <w:szCs w:val="24"/>
        </w:rPr>
        <w:t xml:space="preserve">noteeritud reguleeritud väärtpaberiturul või nende noteerimiseks“ </w:t>
      </w:r>
      <w:r w:rsidRPr="005B7FF9" w:rsidR="00050D11">
        <w:rPr>
          <w:rFonts w:ascii="Times New Roman" w:hAnsi="Times New Roman" w:cs="Times New Roman"/>
          <w:sz w:val="24"/>
          <w:szCs w:val="24"/>
        </w:rPr>
        <w:t>sõnadega</w:t>
      </w:r>
      <w:r w:rsidRPr="005B7FF9" w:rsidR="0012199A">
        <w:rPr>
          <w:rFonts w:ascii="Times New Roman" w:hAnsi="Times New Roman" w:cs="Times New Roman"/>
          <w:sz w:val="24"/>
          <w:szCs w:val="24"/>
        </w:rPr>
        <w:t xml:space="preserve"> „kauplemisele võetud reguleeritud väärtpaberiturul või nende kauplemisele võtmiseks“</w:t>
      </w:r>
      <w:r w:rsidRPr="005B7FF9">
        <w:rPr>
          <w:rFonts w:ascii="Times New Roman" w:hAnsi="Times New Roman" w:cs="Times New Roman"/>
          <w:sz w:val="24"/>
          <w:szCs w:val="24"/>
        </w:rPr>
        <w:t>.</w:t>
      </w:r>
    </w:p>
    <w:p w:rsidRPr="005B7FF9" w:rsidR="00F026F9" w:rsidP="00B74ECA" w:rsidRDefault="00F026F9" w14:paraId="66484B97" w14:textId="77777777">
      <w:pPr>
        <w:spacing w:after="0" w:line="240" w:lineRule="auto"/>
        <w:jc w:val="both"/>
        <w:rPr>
          <w:rFonts w:ascii="Times New Roman" w:hAnsi="Times New Roman" w:cs="Times New Roman"/>
          <w:sz w:val="24"/>
          <w:szCs w:val="24"/>
        </w:rPr>
      </w:pPr>
    </w:p>
    <w:p w:rsidRPr="005B7FF9" w:rsidR="00481B5D" w:rsidP="00B74ECA" w:rsidRDefault="00481B5D" w14:paraId="4C9BF83D" w14:textId="455FD8C4">
      <w:pPr>
        <w:spacing w:after="0" w:line="240" w:lineRule="auto"/>
        <w:jc w:val="both"/>
        <w:rPr>
          <w:rFonts w:ascii="Times New Roman" w:hAnsi="Times New Roman" w:cs="Times New Roman"/>
          <w:b/>
          <w:bCs/>
          <w:sz w:val="24"/>
          <w:szCs w:val="24"/>
        </w:rPr>
      </w:pPr>
      <w:r w:rsidRPr="005B7FF9">
        <w:rPr>
          <w:rFonts w:ascii="Times New Roman" w:hAnsi="Times New Roman" w:cs="Times New Roman"/>
          <w:b/>
          <w:bCs/>
          <w:sz w:val="24"/>
          <w:szCs w:val="24"/>
        </w:rPr>
        <w:t>§ 10. Tagatisfondi seaduse muutmine</w:t>
      </w:r>
    </w:p>
    <w:p w:rsidRPr="005B7FF9" w:rsidR="00533F08" w:rsidP="00B74ECA" w:rsidRDefault="00533F08" w14:paraId="0BC375A5" w14:textId="77777777">
      <w:pPr>
        <w:spacing w:after="0" w:line="240" w:lineRule="auto"/>
        <w:jc w:val="both"/>
        <w:rPr>
          <w:rFonts w:ascii="Times New Roman" w:hAnsi="Times New Roman" w:cs="Times New Roman"/>
          <w:sz w:val="24"/>
          <w:szCs w:val="24"/>
        </w:rPr>
      </w:pPr>
    </w:p>
    <w:p w:rsidRPr="005B7FF9" w:rsidR="00E31ABB" w:rsidP="00B74ECA" w:rsidRDefault="00533F08" w14:paraId="011F5CF4" w14:textId="03A08D50">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Tagatisfondi seaduse</w:t>
      </w:r>
      <w:r w:rsidRPr="005B7FF9" w:rsidR="009E1513">
        <w:rPr>
          <w:rFonts w:ascii="Times New Roman" w:hAnsi="Times New Roman" w:cs="Times New Roman"/>
          <w:sz w:val="24"/>
          <w:szCs w:val="24"/>
        </w:rPr>
        <w:t xml:space="preserve"> § </w:t>
      </w:r>
      <w:r w:rsidRPr="005B7FF9" w:rsidR="000D0584">
        <w:rPr>
          <w:rFonts w:ascii="Times New Roman" w:hAnsi="Times New Roman" w:cs="Times New Roman"/>
          <w:sz w:val="24"/>
          <w:szCs w:val="24"/>
        </w:rPr>
        <w:t>83 lõike 1 punktis 1</w:t>
      </w:r>
      <w:r w:rsidRPr="005B7FF9" w:rsidR="00C56664">
        <w:rPr>
          <w:rFonts w:ascii="Times New Roman" w:hAnsi="Times New Roman" w:cs="Times New Roman"/>
          <w:sz w:val="24"/>
          <w:szCs w:val="24"/>
        </w:rPr>
        <w:t xml:space="preserve"> asendatakse sõnad „börsil noteeritud“ sõnadega </w:t>
      </w:r>
      <w:r w:rsidRPr="005B7FF9" w:rsidR="00540653">
        <w:rPr>
          <w:rFonts w:ascii="Times New Roman" w:hAnsi="Times New Roman" w:cs="Times New Roman"/>
          <w:sz w:val="24"/>
          <w:szCs w:val="24"/>
        </w:rPr>
        <w:t>„reguleeritud väärtpaberiturul kauplemisele võetud“.</w:t>
      </w:r>
    </w:p>
    <w:p w:rsidRPr="005B7FF9" w:rsidR="007D45FC" w:rsidP="00B74ECA" w:rsidRDefault="007D45FC" w14:paraId="5A6A0E3D" w14:textId="77777777">
      <w:pPr>
        <w:spacing w:after="0" w:line="240" w:lineRule="auto"/>
        <w:jc w:val="both"/>
        <w:rPr>
          <w:rFonts w:ascii="Times New Roman" w:hAnsi="Times New Roman" w:cs="Times New Roman"/>
          <w:sz w:val="24"/>
          <w:szCs w:val="24"/>
        </w:rPr>
      </w:pPr>
    </w:p>
    <w:p w:rsidRPr="005B7FF9" w:rsidR="007D45FC" w:rsidP="00B74ECA" w:rsidRDefault="007D45FC" w14:paraId="708A1EFB" w14:textId="36FE9EF6">
      <w:pPr>
        <w:spacing w:after="0" w:line="240" w:lineRule="auto"/>
        <w:jc w:val="both"/>
        <w:rPr>
          <w:rFonts w:ascii="Times New Roman" w:hAnsi="Times New Roman" w:cs="Times New Roman"/>
          <w:b/>
          <w:bCs/>
          <w:sz w:val="24"/>
          <w:szCs w:val="24"/>
        </w:rPr>
      </w:pPr>
      <w:r w:rsidRPr="005B7FF9">
        <w:rPr>
          <w:rFonts w:ascii="Times New Roman" w:hAnsi="Times New Roman" w:cs="Times New Roman"/>
          <w:b/>
          <w:bCs/>
          <w:sz w:val="24"/>
          <w:szCs w:val="24"/>
        </w:rPr>
        <w:t>§ 1</w:t>
      </w:r>
      <w:r w:rsidRPr="005B7FF9" w:rsidR="00E74023">
        <w:rPr>
          <w:rFonts w:ascii="Times New Roman" w:hAnsi="Times New Roman" w:cs="Times New Roman"/>
          <w:b/>
          <w:bCs/>
          <w:sz w:val="24"/>
          <w:szCs w:val="24"/>
        </w:rPr>
        <w:t>1</w:t>
      </w:r>
      <w:r w:rsidRPr="005B7FF9">
        <w:rPr>
          <w:rFonts w:ascii="Times New Roman" w:hAnsi="Times New Roman" w:cs="Times New Roman"/>
          <w:b/>
          <w:bCs/>
          <w:sz w:val="24"/>
          <w:szCs w:val="24"/>
        </w:rPr>
        <w:t xml:space="preserve">. Täitemenetluse </w:t>
      </w:r>
      <w:r w:rsidRPr="005B7FF9" w:rsidR="00C47362">
        <w:rPr>
          <w:rFonts w:ascii="Times New Roman" w:hAnsi="Times New Roman" w:cs="Times New Roman"/>
          <w:b/>
          <w:bCs/>
          <w:sz w:val="24"/>
          <w:szCs w:val="24"/>
        </w:rPr>
        <w:t>seadustiku muutmine</w:t>
      </w:r>
    </w:p>
    <w:p w:rsidRPr="005B7FF9" w:rsidR="00C47362" w:rsidP="00B74ECA" w:rsidRDefault="00C47362" w14:paraId="7DD31F9D" w14:textId="77777777">
      <w:pPr>
        <w:spacing w:after="0" w:line="240" w:lineRule="auto"/>
        <w:jc w:val="both"/>
        <w:rPr>
          <w:rFonts w:ascii="Times New Roman" w:hAnsi="Times New Roman" w:cs="Times New Roman"/>
          <w:sz w:val="24"/>
          <w:szCs w:val="24"/>
        </w:rPr>
      </w:pPr>
    </w:p>
    <w:p w:rsidRPr="005B7FF9" w:rsidR="009B229B" w:rsidP="00B74ECA" w:rsidRDefault="009B229B" w14:paraId="3B832C71" w14:textId="13D5E57B">
      <w:pPr>
        <w:spacing w:after="0" w:line="240" w:lineRule="auto"/>
        <w:jc w:val="both"/>
        <w:rPr>
          <w:rFonts w:ascii="Times New Roman" w:hAnsi="Times New Roman" w:cs="Times New Roman"/>
          <w:sz w:val="24"/>
          <w:szCs w:val="24"/>
        </w:rPr>
      </w:pPr>
      <w:commentRangeStart w:id="895259425"/>
      <w:r w:rsidRPr="24672ED7" w:rsidR="009B229B">
        <w:rPr>
          <w:rFonts w:ascii="Times New Roman" w:hAnsi="Times New Roman" w:cs="Times New Roman"/>
          <w:sz w:val="24"/>
          <w:szCs w:val="24"/>
        </w:rPr>
        <w:t>Täitemenetluse seadustiku</w:t>
      </w:r>
      <w:r w:rsidRPr="24672ED7" w:rsidR="00AD577D">
        <w:rPr>
          <w:rFonts w:ascii="Times New Roman" w:hAnsi="Times New Roman" w:cs="Times New Roman"/>
          <w:sz w:val="24"/>
          <w:szCs w:val="24"/>
        </w:rPr>
        <w:t xml:space="preserve"> § </w:t>
      </w:r>
      <w:r w:rsidRPr="24672ED7" w:rsidR="00DD6A95">
        <w:rPr>
          <w:rFonts w:ascii="Times New Roman" w:hAnsi="Times New Roman" w:cs="Times New Roman"/>
          <w:sz w:val="24"/>
          <w:szCs w:val="24"/>
        </w:rPr>
        <w:t>124 lõike 7</w:t>
      </w:r>
      <w:r w:rsidRPr="24672ED7" w:rsidR="00556B7B">
        <w:rPr>
          <w:rFonts w:ascii="Times New Roman" w:hAnsi="Times New Roman" w:cs="Times New Roman"/>
          <w:sz w:val="24"/>
          <w:szCs w:val="24"/>
        </w:rPr>
        <w:t xml:space="preserve"> </w:t>
      </w:r>
      <w:r w:rsidRPr="24672ED7" w:rsidR="00DE53E9">
        <w:rPr>
          <w:rFonts w:ascii="Times New Roman" w:hAnsi="Times New Roman" w:cs="Times New Roman"/>
          <w:sz w:val="24"/>
          <w:szCs w:val="24"/>
        </w:rPr>
        <w:t>tei</w:t>
      </w:r>
      <w:r w:rsidRPr="24672ED7" w:rsidR="006A5148">
        <w:rPr>
          <w:rFonts w:ascii="Times New Roman" w:hAnsi="Times New Roman" w:cs="Times New Roman"/>
          <w:sz w:val="24"/>
          <w:szCs w:val="24"/>
        </w:rPr>
        <w:t>ses lauses asendatakse tekstiosa „</w:t>
      </w:r>
      <w:r w:rsidRPr="24672ED7" w:rsidR="00E5288A">
        <w:rPr>
          <w:rFonts w:ascii="Times New Roman" w:hAnsi="Times New Roman" w:cs="Times New Roman"/>
          <w:sz w:val="24"/>
          <w:szCs w:val="24"/>
        </w:rPr>
        <w:t xml:space="preserve">Börsil noteeritud või reguleeritud väärtpaberiturul kauplemisele võetud väärtpaberid võib kohtutäitur müüa ka vastaval väärtpaberibörsil või reguleeritud turul, arvestades seejuures vastava väärtpaberibörsi või“ tekstiosaga „Reguleeritud väärtpaberiturul kauplemisele võetud väärtpaberid võib kohtutäitur müüa ka </w:t>
      </w:r>
      <w:r w:rsidRPr="24672ED7" w:rsidR="005A0075">
        <w:rPr>
          <w:rFonts w:ascii="Times New Roman" w:hAnsi="Times New Roman" w:cs="Times New Roman"/>
          <w:sz w:val="24"/>
          <w:szCs w:val="24"/>
        </w:rPr>
        <w:t>asjakohasel</w:t>
      </w:r>
      <w:r w:rsidRPr="24672ED7" w:rsidR="00E5288A">
        <w:rPr>
          <w:rFonts w:ascii="Times New Roman" w:hAnsi="Times New Roman" w:cs="Times New Roman"/>
          <w:sz w:val="24"/>
          <w:szCs w:val="24"/>
        </w:rPr>
        <w:t xml:space="preserve"> reguleeritud turul, arvestades seejuures </w:t>
      </w:r>
      <w:r w:rsidRPr="24672ED7" w:rsidR="00C16BB3">
        <w:rPr>
          <w:rFonts w:ascii="Times New Roman" w:hAnsi="Times New Roman" w:cs="Times New Roman"/>
          <w:sz w:val="24"/>
          <w:szCs w:val="24"/>
        </w:rPr>
        <w:t>sellise</w:t>
      </w:r>
      <w:r w:rsidRPr="24672ED7" w:rsidR="00AD1010">
        <w:rPr>
          <w:rFonts w:ascii="Times New Roman" w:hAnsi="Times New Roman" w:cs="Times New Roman"/>
          <w:sz w:val="24"/>
          <w:szCs w:val="24"/>
        </w:rPr>
        <w:t>“.</w:t>
      </w:r>
      <w:commentRangeEnd w:id="895259425"/>
      <w:r>
        <w:rPr>
          <w:rStyle w:val="CommentReference"/>
        </w:rPr>
        <w:commentReference w:id="895259425"/>
      </w:r>
    </w:p>
    <w:p w:rsidRPr="005B7FF9" w:rsidR="00843FE9" w:rsidP="00B74ECA" w:rsidRDefault="00843FE9" w14:paraId="265F46FF" w14:textId="77777777">
      <w:pPr>
        <w:spacing w:after="0" w:line="240" w:lineRule="auto"/>
        <w:jc w:val="both"/>
        <w:rPr>
          <w:rFonts w:ascii="Times New Roman" w:hAnsi="Times New Roman" w:cs="Times New Roman"/>
          <w:sz w:val="24"/>
          <w:szCs w:val="24"/>
        </w:rPr>
      </w:pPr>
    </w:p>
    <w:p w:rsidRPr="005B7FF9" w:rsidR="00843FE9" w:rsidP="00B74ECA" w:rsidRDefault="00843FE9" w14:paraId="40E15301" w14:textId="64AE315F">
      <w:pPr>
        <w:spacing w:after="0" w:line="240" w:lineRule="auto"/>
        <w:jc w:val="both"/>
        <w:rPr>
          <w:rFonts w:ascii="Times New Roman" w:hAnsi="Times New Roman" w:cs="Times New Roman"/>
          <w:b/>
          <w:bCs/>
          <w:sz w:val="24"/>
          <w:szCs w:val="24"/>
        </w:rPr>
      </w:pPr>
      <w:r w:rsidRPr="005B7FF9">
        <w:rPr>
          <w:rFonts w:ascii="Times New Roman" w:hAnsi="Times New Roman" w:cs="Times New Roman"/>
          <w:b/>
          <w:bCs/>
          <w:sz w:val="24"/>
          <w:szCs w:val="24"/>
        </w:rPr>
        <w:t>§ 1</w:t>
      </w:r>
      <w:r w:rsidRPr="005B7FF9" w:rsidR="00B64FB2">
        <w:rPr>
          <w:rFonts w:ascii="Times New Roman" w:hAnsi="Times New Roman" w:cs="Times New Roman"/>
          <w:b/>
          <w:bCs/>
          <w:sz w:val="24"/>
          <w:szCs w:val="24"/>
        </w:rPr>
        <w:t>2</w:t>
      </w:r>
      <w:r w:rsidRPr="005B7FF9">
        <w:rPr>
          <w:rFonts w:ascii="Times New Roman" w:hAnsi="Times New Roman" w:cs="Times New Roman"/>
          <w:b/>
          <w:bCs/>
          <w:sz w:val="24"/>
          <w:szCs w:val="24"/>
        </w:rPr>
        <w:t xml:space="preserve">. </w:t>
      </w:r>
      <w:r w:rsidRPr="005B7FF9" w:rsidR="00BC4A82">
        <w:rPr>
          <w:rFonts w:ascii="Times New Roman" w:hAnsi="Times New Roman" w:cs="Times New Roman"/>
          <w:b/>
          <w:bCs/>
          <w:sz w:val="24"/>
          <w:szCs w:val="24"/>
        </w:rPr>
        <w:t>Välisinvesteeringu usaldusväärsuse hindamise seaduse muutmine</w:t>
      </w:r>
    </w:p>
    <w:p w:rsidRPr="005B7FF9" w:rsidR="00681EBF" w:rsidP="00B74ECA" w:rsidRDefault="00681EBF" w14:paraId="0ABE47D1" w14:textId="77777777">
      <w:pPr>
        <w:spacing w:after="0" w:line="240" w:lineRule="auto"/>
        <w:jc w:val="both"/>
        <w:rPr>
          <w:rFonts w:ascii="Times New Roman" w:hAnsi="Times New Roman" w:cs="Times New Roman"/>
          <w:sz w:val="24"/>
          <w:szCs w:val="24"/>
        </w:rPr>
      </w:pPr>
    </w:p>
    <w:p w:rsidRPr="005B7FF9" w:rsidR="00481B5D" w:rsidP="00B74ECA" w:rsidRDefault="00681EBF" w14:paraId="45E5EF94" w14:textId="37DCA12B">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Välisinvesteeringu usaldusväärsuse hindamise seaduse</w:t>
      </w:r>
      <w:r w:rsidRPr="005B7FF9" w:rsidR="005233D6">
        <w:rPr>
          <w:rFonts w:ascii="Times New Roman" w:hAnsi="Times New Roman" w:cs="Times New Roman"/>
          <w:sz w:val="24"/>
          <w:szCs w:val="24"/>
        </w:rPr>
        <w:t xml:space="preserve"> § </w:t>
      </w:r>
      <w:r w:rsidRPr="005B7FF9" w:rsidR="003A53CB">
        <w:rPr>
          <w:rFonts w:ascii="Times New Roman" w:hAnsi="Times New Roman" w:cs="Times New Roman"/>
          <w:sz w:val="24"/>
          <w:szCs w:val="24"/>
        </w:rPr>
        <w:t>5 lõikes 3</w:t>
      </w:r>
      <w:r w:rsidRPr="005B7FF9" w:rsidR="002D7F6D">
        <w:rPr>
          <w:rFonts w:ascii="Times New Roman" w:hAnsi="Times New Roman" w:cs="Times New Roman"/>
          <w:sz w:val="24"/>
          <w:szCs w:val="24"/>
        </w:rPr>
        <w:t xml:space="preserve"> asendatakse sõnad „väärtpaberibörsil noteeritud“ sõnadega „reguleeritud väärtpaberiturul kauple</w:t>
      </w:r>
      <w:r w:rsidRPr="005B7FF9" w:rsidR="0064758A">
        <w:rPr>
          <w:rFonts w:ascii="Times New Roman" w:hAnsi="Times New Roman" w:cs="Times New Roman"/>
          <w:sz w:val="24"/>
          <w:szCs w:val="24"/>
        </w:rPr>
        <w:t>misele võetud“.</w:t>
      </w:r>
    </w:p>
    <w:p w:rsidRPr="005B7FF9" w:rsidR="00481B5D" w:rsidP="00B74ECA" w:rsidRDefault="00481B5D" w14:paraId="1CC0EB0B" w14:textId="77777777">
      <w:pPr>
        <w:spacing w:after="0" w:line="240" w:lineRule="auto"/>
        <w:jc w:val="both"/>
        <w:rPr>
          <w:rFonts w:ascii="Times New Roman" w:hAnsi="Times New Roman" w:cs="Times New Roman"/>
          <w:sz w:val="24"/>
          <w:szCs w:val="24"/>
        </w:rPr>
      </w:pPr>
    </w:p>
    <w:p w:rsidRPr="005B7FF9" w:rsidR="008153D2" w:rsidP="008153D2" w:rsidRDefault="008153D2" w14:paraId="72429816" w14:textId="062537B2">
      <w:pPr>
        <w:spacing w:after="0" w:line="240" w:lineRule="auto"/>
        <w:rPr>
          <w:rFonts w:ascii="Times New Roman" w:hAnsi="Times New Roman" w:cs="Times New Roman"/>
          <w:b/>
          <w:sz w:val="24"/>
          <w:szCs w:val="24"/>
        </w:rPr>
      </w:pPr>
      <w:r w:rsidRPr="005B7FF9">
        <w:rPr>
          <w:rFonts w:ascii="Times New Roman" w:hAnsi="Times New Roman" w:cs="Times New Roman"/>
          <w:b/>
          <w:sz w:val="24"/>
          <w:szCs w:val="24"/>
        </w:rPr>
        <w:t xml:space="preserve">§ </w:t>
      </w:r>
      <w:r w:rsidRPr="005B7FF9" w:rsidR="008249D8">
        <w:rPr>
          <w:rFonts w:ascii="Times New Roman" w:hAnsi="Times New Roman" w:cs="Times New Roman"/>
          <w:b/>
          <w:sz w:val="24"/>
          <w:szCs w:val="24"/>
        </w:rPr>
        <w:t>1</w:t>
      </w:r>
      <w:r w:rsidRPr="005B7FF9" w:rsidR="00F96297">
        <w:rPr>
          <w:rFonts w:ascii="Times New Roman" w:hAnsi="Times New Roman" w:cs="Times New Roman"/>
          <w:b/>
          <w:sz w:val="24"/>
          <w:szCs w:val="24"/>
        </w:rPr>
        <w:t>3</w:t>
      </w:r>
      <w:r w:rsidRPr="005B7FF9">
        <w:rPr>
          <w:rFonts w:ascii="Times New Roman" w:hAnsi="Times New Roman" w:cs="Times New Roman"/>
          <w:b/>
          <w:sz w:val="24"/>
          <w:szCs w:val="24"/>
        </w:rPr>
        <w:t xml:space="preserve">. </w:t>
      </w:r>
      <w:r w:rsidRPr="005B7FF9" w:rsidR="00320C61">
        <w:rPr>
          <w:rFonts w:ascii="Times New Roman" w:hAnsi="Times New Roman" w:cs="Times New Roman"/>
          <w:b/>
          <w:sz w:val="24"/>
          <w:szCs w:val="24"/>
        </w:rPr>
        <w:t>Väärtpaberite registri pidamise</w:t>
      </w:r>
      <w:r w:rsidRPr="005B7FF9">
        <w:rPr>
          <w:rFonts w:ascii="Times New Roman" w:hAnsi="Times New Roman" w:cs="Times New Roman"/>
          <w:b/>
          <w:sz w:val="24"/>
          <w:szCs w:val="24"/>
        </w:rPr>
        <w:t xml:space="preserve"> seaduse muutmine</w:t>
      </w:r>
    </w:p>
    <w:p w:rsidRPr="005B7FF9" w:rsidR="008153D2" w:rsidP="00B74ECA" w:rsidRDefault="008153D2" w14:paraId="5FEF1697" w14:textId="77777777">
      <w:pPr>
        <w:spacing w:after="0" w:line="240" w:lineRule="auto"/>
        <w:jc w:val="both"/>
        <w:rPr>
          <w:rFonts w:ascii="Times New Roman" w:hAnsi="Times New Roman" w:cs="Times New Roman"/>
          <w:sz w:val="24"/>
          <w:szCs w:val="24"/>
        </w:rPr>
      </w:pPr>
    </w:p>
    <w:p w:rsidRPr="005B7FF9" w:rsidR="00B677BF" w:rsidP="00B677BF" w:rsidRDefault="00B677BF" w14:paraId="3F0CFF47" w14:textId="11869305">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Väärtpaberite registri pidamise seaduses tehakse järgmised muudatused:</w:t>
      </w:r>
    </w:p>
    <w:p w:rsidRPr="005B7FF9" w:rsidR="00B677BF" w:rsidP="00B74ECA" w:rsidRDefault="00B677BF" w14:paraId="5F9A571E" w14:textId="77777777">
      <w:pPr>
        <w:spacing w:after="0" w:line="240" w:lineRule="auto"/>
        <w:jc w:val="both"/>
        <w:rPr>
          <w:rFonts w:ascii="Times New Roman" w:hAnsi="Times New Roman" w:cs="Times New Roman"/>
          <w:sz w:val="24"/>
          <w:szCs w:val="24"/>
        </w:rPr>
      </w:pPr>
    </w:p>
    <w:p w:rsidRPr="005B7FF9" w:rsidR="007C3BA4" w:rsidP="00B74ECA" w:rsidRDefault="00DE6478" w14:paraId="3633FEFF" w14:textId="35B06623">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1)</w:t>
      </w:r>
      <w:r w:rsidRPr="005B7FF9">
        <w:rPr>
          <w:rFonts w:ascii="Times New Roman" w:hAnsi="Times New Roman" w:cs="Times New Roman"/>
          <w:sz w:val="24"/>
          <w:szCs w:val="24"/>
        </w:rPr>
        <w:t xml:space="preserve"> </w:t>
      </w:r>
      <w:r w:rsidRPr="005B7FF9" w:rsidR="00F20E14">
        <w:rPr>
          <w:rFonts w:ascii="Times New Roman" w:hAnsi="Times New Roman" w:cs="Times New Roman"/>
          <w:sz w:val="24"/>
          <w:szCs w:val="24"/>
        </w:rPr>
        <w:t>paragrahv</w:t>
      </w:r>
      <w:r w:rsidRPr="005B7FF9" w:rsidR="002D5BE6">
        <w:rPr>
          <w:rFonts w:ascii="Times New Roman" w:hAnsi="Times New Roman" w:cs="Times New Roman"/>
          <w:sz w:val="24"/>
          <w:szCs w:val="24"/>
        </w:rPr>
        <w:t xml:space="preserve">i 5 täiendatakse </w:t>
      </w:r>
      <w:r w:rsidRPr="005B7FF9" w:rsidR="007035F5">
        <w:rPr>
          <w:rFonts w:ascii="Times New Roman" w:hAnsi="Times New Roman" w:cs="Times New Roman"/>
          <w:sz w:val="24"/>
          <w:szCs w:val="24"/>
        </w:rPr>
        <w:t xml:space="preserve">lõikega 6 </w:t>
      </w:r>
      <w:r w:rsidRPr="005B7FF9" w:rsidR="002D5BE6">
        <w:rPr>
          <w:rFonts w:ascii="Times New Roman" w:hAnsi="Times New Roman" w:cs="Times New Roman"/>
          <w:sz w:val="24"/>
          <w:szCs w:val="24"/>
        </w:rPr>
        <w:t>järgmises sõnastuses:</w:t>
      </w:r>
    </w:p>
    <w:p w:rsidRPr="005B7FF9" w:rsidR="002D5BE6" w:rsidP="00B74ECA" w:rsidRDefault="002D5BE6" w14:paraId="7C2687CA" w14:textId="026FEA70">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w:t>
      </w:r>
      <w:r w:rsidRPr="005B7FF9" w:rsidR="007035F5">
        <w:rPr>
          <w:rFonts w:ascii="Times New Roman" w:hAnsi="Times New Roman" w:cs="Times New Roman"/>
          <w:sz w:val="24"/>
          <w:szCs w:val="24"/>
        </w:rPr>
        <w:t xml:space="preserve">(6) </w:t>
      </w:r>
      <w:r w:rsidRPr="005B7FF9" w:rsidR="00962206">
        <w:rPr>
          <w:rFonts w:ascii="Times New Roman" w:hAnsi="Times New Roman" w:cs="Times New Roman"/>
          <w:sz w:val="24"/>
          <w:szCs w:val="24"/>
        </w:rPr>
        <w:t>Registrisse kantakse väärtpaberi</w:t>
      </w:r>
      <w:r w:rsidRPr="005B7FF9" w:rsidR="003417B0">
        <w:rPr>
          <w:rFonts w:ascii="Times New Roman" w:hAnsi="Times New Roman" w:cs="Times New Roman"/>
          <w:sz w:val="24"/>
          <w:szCs w:val="24"/>
        </w:rPr>
        <w:t>te</w:t>
      </w:r>
      <w:r w:rsidRPr="005B7FF9" w:rsidR="00962206">
        <w:rPr>
          <w:rFonts w:ascii="Times New Roman" w:hAnsi="Times New Roman" w:cs="Times New Roman"/>
          <w:sz w:val="24"/>
          <w:szCs w:val="24"/>
        </w:rPr>
        <w:t xml:space="preserve"> omandamise hind, kui emitent on selle registripidajale</w:t>
      </w:r>
      <w:r w:rsidRPr="005B7FF9" w:rsidR="0007272F">
        <w:rPr>
          <w:rFonts w:ascii="Times New Roman" w:hAnsi="Times New Roman" w:cs="Times New Roman"/>
          <w:sz w:val="24"/>
          <w:szCs w:val="24"/>
        </w:rPr>
        <w:t xml:space="preserve"> </w:t>
      </w:r>
      <w:r w:rsidRPr="005B7FF9" w:rsidR="00962206">
        <w:rPr>
          <w:rFonts w:ascii="Times New Roman" w:hAnsi="Times New Roman" w:cs="Times New Roman"/>
          <w:sz w:val="24"/>
          <w:szCs w:val="24"/>
        </w:rPr>
        <w:t>registrisse kandmiseks avaldanud väärtpaberite registreerimisel, aktsia- või osakapitali suurendamisel, ühinemisel, jagunemisel, ümberkujundamisel, aktsiate nimiväärtuse vähendamisel aktsiakapitali suurust muutmata või investeerimisfondi osakute väljalaskmise korral.“;</w:t>
      </w:r>
    </w:p>
    <w:p w:rsidRPr="005B7FF9" w:rsidR="008F2A38" w:rsidP="00B74ECA" w:rsidRDefault="008F2A38" w14:paraId="0B2DEDD2" w14:textId="77777777">
      <w:pPr>
        <w:spacing w:after="0" w:line="240" w:lineRule="auto"/>
        <w:jc w:val="both"/>
        <w:rPr>
          <w:rFonts w:ascii="Times New Roman" w:hAnsi="Times New Roman" w:cs="Times New Roman"/>
          <w:sz w:val="24"/>
          <w:szCs w:val="24"/>
        </w:rPr>
      </w:pPr>
    </w:p>
    <w:p w:rsidRPr="005B7FF9" w:rsidR="008F2A38" w:rsidP="00B74ECA" w:rsidRDefault="008F2A38" w14:paraId="08D6D971" w14:textId="5F21C7C0">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2)</w:t>
      </w:r>
      <w:r w:rsidRPr="005B7FF9">
        <w:rPr>
          <w:rFonts w:ascii="Times New Roman" w:hAnsi="Times New Roman" w:cs="Times New Roman"/>
          <w:sz w:val="24"/>
          <w:szCs w:val="24"/>
        </w:rPr>
        <w:t xml:space="preserve"> paragrahvi 7 lõike 3</w:t>
      </w:r>
      <w:r w:rsidRPr="005B7FF9" w:rsidR="0051100C">
        <w:rPr>
          <w:rFonts w:ascii="Times New Roman" w:hAnsi="Times New Roman" w:cs="Times New Roman"/>
          <w:sz w:val="24"/>
          <w:szCs w:val="24"/>
        </w:rPr>
        <w:t xml:space="preserve"> sissejuhatavas</w:t>
      </w:r>
      <w:r w:rsidRPr="005B7FF9" w:rsidR="008066E4">
        <w:rPr>
          <w:rFonts w:ascii="Times New Roman" w:hAnsi="Times New Roman" w:cs="Times New Roman"/>
          <w:sz w:val="24"/>
          <w:szCs w:val="24"/>
        </w:rPr>
        <w:t xml:space="preserve"> lause</w:t>
      </w:r>
      <w:r w:rsidR="001C42D6">
        <w:rPr>
          <w:rFonts w:ascii="Times New Roman" w:hAnsi="Times New Roman" w:cs="Times New Roman"/>
          <w:sz w:val="24"/>
          <w:szCs w:val="24"/>
        </w:rPr>
        <w:t>osa</w:t>
      </w:r>
      <w:r w:rsidRPr="005B7FF9" w:rsidR="008066E4">
        <w:rPr>
          <w:rFonts w:ascii="Times New Roman" w:hAnsi="Times New Roman" w:cs="Times New Roman"/>
          <w:sz w:val="24"/>
          <w:szCs w:val="24"/>
        </w:rPr>
        <w:t xml:space="preserve">s asendatakse tekstiosa </w:t>
      </w:r>
      <w:r w:rsidRPr="005B7FF9" w:rsidR="00D44EB2">
        <w:rPr>
          <w:rFonts w:ascii="Times New Roman" w:hAnsi="Times New Roman" w:cs="Times New Roman"/>
          <w:sz w:val="24"/>
          <w:szCs w:val="24"/>
        </w:rPr>
        <w:t>„§ 5 lõigetes 4 ja 5“ tekstiosaga „§ 5 lõigetes 4–6“;</w:t>
      </w:r>
    </w:p>
    <w:p w:rsidRPr="005B7FF9" w:rsidR="006B79DA" w:rsidP="00B74ECA" w:rsidRDefault="006B79DA" w14:paraId="13463E27" w14:textId="77777777">
      <w:pPr>
        <w:spacing w:after="0" w:line="240" w:lineRule="auto"/>
        <w:jc w:val="both"/>
        <w:rPr>
          <w:rFonts w:ascii="Times New Roman" w:hAnsi="Times New Roman" w:cs="Times New Roman"/>
          <w:sz w:val="24"/>
          <w:szCs w:val="24"/>
        </w:rPr>
      </w:pPr>
    </w:p>
    <w:p w:rsidRPr="005B7FF9" w:rsidR="006B79DA" w:rsidP="00B74ECA" w:rsidRDefault="006B79DA" w14:paraId="745EF6DB" w14:textId="797AC0FA">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3)</w:t>
      </w:r>
      <w:r w:rsidRPr="005B7FF9">
        <w:rPr>
          <w:rFonts w:ascii="Times New Roman" w:hAnsi="Times New Roman" w:cs="Times New Roman"/>
          <w:sz w:val="24"/>
          <w:szCs w:val="24"/>
        </w:rPr>
        <w:t xml:space="preserve"> paragrahvi 7 lõike 3</w:t>
      </w:r>
      <w:r w:rsidRPr="005B7FF9" w:rsidR="006302B7">
        <w:rPr>
          <w:rFonts w:ascii="Times New Roman" w:hAnsi="Times New Roman" w:cs="Times New Roman"/>
          <w:sz w:val="24"/>
          <w:szCs w:val="24"/>
        </w:rPr>
        <w:t xml:space="preserve"> punkt</w:t>
      </w:r>
      <w:r w:rsidRPr="005B7FF9" w:rsidR="00D6122C">
        <w:rPr>
          <w:rFonts w:ascii="Times New Roman" w:hAnsi="Times New Roman" w:cs="Times New Roman"/>
          <w:sz w:val="24"/>
          <w:szCs w:val="24"/>
        </w:rPr>
        <w:t>i</w:t>
      </w:r>
      <w:r w:rsidRPr="005B7FF9" w:rsidR="006302B7">
        <w:rPr>
          <w:rFonts w:ascii="Times New Roman" w:hAnsi="Times New Roman" w:cs="Times New Roman"/>
          <w:sz w:val="24"/>
          <w:szCs w:val="24"/>
        </w:rPr>
        <w:t xml:space="preserve"> 1 </w:t>
      </w:r>
      <w:r w:rsidRPr="005B7FF9" w:rsidR="00D6122C">
        <w:rPr>
          <w:rFonts w:ascii="Times New Roman" w:hAnsi="Times New Roman" w:cs="Times New Roman"/>
          <w:sz w:val="24"/>
          <w:szCs w:val="24"/>
        </w:rPr>
        <w:t xml:space="preserve">täiendatakse pärast sõna „isik“ </w:t>
      </w:r>
      <w:r w:rsidRPr="005B7FF9" w:rsidR="00D02407">
        <w:rPr>
          <w:rFonts w:ascii="Times New Roman" w:hAnsi="Times New Roman" w:cs="Times New Roman"/>
          <w:sz w:val="24"/>
          <w:szCs w:val="24"/>
        </w:rPr>
        <w:t>tekstiosaga</w:t>
      </w:r>
      <w:r w:rsidRPr="005B7FF9" w:rsidR="00554ED8">
        <w:rPr>
          <w:rFonts w:ascii="Times New Roman" w:hAnsi="Times New Roman" w:cs="Times New Roman"/>
          <w:sz w:val="24"/>
          <w:szCs w:val="24"/>
        </w:rPr>
        <w:t xml:space="preserve"> „</w:t>
      </w:r>
      <w:r w:rsidRPr="005B7FF9" w:rsidR="00D02407">
        <w:rPr>
          <w:rFonts w:ascii="Times New Roman" w:hAnsi="Times New Roman" w:cs="Times New Roman"/>
          <w:sz w:val="24"/>
          <w:szCs w:val="24"/>
        </w:rPr>
        <w:t xml:space="preserve">, </w:t>
      </w:r>
      <w:r w:rsidRPr="005B7FF9" w:rsidR="00554ED8">
        <w:rPr>
          <w:rFonts w:ascii="Times New Roman" w:hAnsi="Times New Roman" w:cs="Times New Roman"/>
          <w:sz w:val="24"/>
          <w:szCs w:val="24"/>
        </w:rPr>
        <w:t xml:space="preserve">samuti väärpaberikonto omaja </w:t>
      </w:r>
      <w:r w:rsidR="00B409CC">
        <w:rPr>
          <w:rFonts w:ascii="Times New Roman" w:hAnsi="Times New Roman" w:cs="Times New Roman"/>
          <w:sz w:val="24"/>
          <w:szCs w:val="24"/>
        </w:rPr>
        <w:t xml:space="preserve">varahooldusõigust teostav </w:t>
      </w:r>
      <w:r w:rsidRPr="005B7FF9" w:rsidR="00554ED8">
        <w:rPr>
          <w:rFonts w:ascii="Times New Roman" w:hAnsi="Times New Roman" w:cs="Times New Roman"/>
          <w:sz w:val="24"/>
          <w:szCs w:val="24"/>
        </w:rPr>
        <w:t xml:space="preserve">eestkostja </w:t>
      </w:r>
      <w:r w:rsidR="00EE431F">
        <w:rPr>
          <w:rFonts w:ascii="Times New Roman" w:hAnsi="Times New Roman" w:cs="Times New Roman"/>
          <w:sz w:val="24"/>
          <w:szCs w:val="24"/>
        </w:rPr>
        <w:t>või tema poolt selleks volitatud isik</w:t>
      </w:r>
      <w:r w:rsidRPr="005B7FF9" w:rsidR="007B5A6D">
        <w:rPr>
          <w:rFonts w:ascii="Times New Roman" w:hAnsi="Times New Roman" w:cs="Times New Roman"/>
          <w:sz w:val="24"/>
          <w:szCs w:val="24"/>
        </w:rPr>
        <w:t>“;</w:t>
      </w:r>
    </w:p>
    <w:p w:rsidRPr="005B7FF9" w:rsidR="007C3BA4" w:rsidP="00B74ECA" w:rsidRDefault="007C3BA4" w14:paraId="02730E5F" w14:textId="77777777">
      <w:pPr>
        <w:spacing w:after="0" w:line="240" w:lineRule="auto"/>
        <w:jc w:val="both"/>
        <w:rPr>
          <w:rFonts w:ascii="Times New Roman" w:hAnsi="Times New Roman" w:cs="Times New Roman"/>
          <w:sz w:val="24"/>
          <w:szCs w:val="24"/>
        </w:rPr>
      </w:pPr>
    </w:p>
    <w:p w:rsidRPr="005B7FF9" w:rsidR="00DE6478" w:rsidP="00B74ECA" w:rsidRDefault="006B79DA" w14:paraId="1EB09D72" w14:textId="670B3238">
      <w:pPr>
        <w:spacing w:after="0" w:line="240" w:lineRule="auto"/>
        <w:jc w:val="both"/>
        <w:rPr>
          <w:rFonts w:ascii="Times New Roman" w:hAnsi="Times New Roman" w:cs="Times New Roman"/>
          <w:sz w:val="24"/>
          <w:szCs w:val="24"/>
        </w:rPr>
      </w:pPr>
      <w:commentRangeStart w:id="1218041806"/>
      <w:r w:rsidRPr="24672ED7" w:rsidR="006B79DA">
        <w:rPr>
          <w:rFonts w:ascii="Times New Roman" w:hAnsi="Times New Roman" w:cs="Times New Roman"/>
          <w:b w:val="1"/>
          <w:bCs w:val="1"/>
          <w:sz w:val="24"/>
          <w:szCs w:val="24"/>
        </w:rPr>
        <w:t>4</w:t>
      </w:r>
      <w:r w:rsidRPr="24672ED7" w:rsidR="007C3BA4">
        <w:rPr>
          <w:rFonts w:ascii="Times New Roman" w:hAnsi="Times New Roman" w:cs="Times New Roman"/>
          <w:b w:val="1"/>
          <w:bCs w:val="1"/>
          <w:sz w:val="24"/>
          <w:szCs w:val="24"/>
        </w:rPr>
        <w:t>)</w:t>
      </w:r>
      <w:r w:rsidRPr="24672ED7" w:rsidR="007C3BA4">
        <w:rPr>
          <w:rFonts w:ascii="Times New Roman" w:hAnsi="Times New Roman" w:cs="Times New Roman"/>
          <w:sz w:val="24"/>
          <w:szCs w:val="24"/>
        </w:rPr>
        <w:t xml:space="preserve"> </w:t>
      </w:r>
      <w:r w:rsidRPr="24672ED7" w:rsidR="00DE6478">
        <w:rPr>
          <w:rFonts w:ascii="Times New Roman" w:hAnsi="Times New Roman" w:cs="Times New Roman"/>
          <w:sz w:val="24"/>
          <w:szCs w:val="24"/>
        </w:rPr>
        <w:t>paragrahv 15</w:t>
      </w:r>
      <w:r w:rsidRPr="24672ED7" w:rsidR="00DE6478">
        <w:rPr>
          <w:rFonts w:ascii="Times New Roman" w:hAnsi="Times New Roman" w:cs="Times New Roman"/>
          <w:sz w:val="24"/>
          <w:szCs w:val="24"/>
          <w:vertAlign w:val="superscript"/>
        </w:rPr>
        <w:t>1</w:t>
      </w:r>
      <w:r w:rsidRPr="24672ED7" w:rsidR="00DE6478">
        <w:rPr>
          <w:rFonts w:ascii="Times New Roman" w:hAnsi="Times New Roman" w:cs="Times New Roman"/>
          <w:sz w:val="24"/>
          <w:szCs w:val="24"/>
        </w:rPr>
        <w:t xml:space="preserve"> </w:t>
      </w:r>
      <w:r w:rsidRPr="24672ED7" w:rsidR="00BA76AD">
        <w:rPr>
          <w:rFonts w:ascii="Times New Roman" w:hAnsi="Times New Roman" w:cs="Times New Roman"/>
          <w:sz w:val="24"/>
          <w:szCs w:val="24"/>
        </w:rPr>
        <w:t>m</w:t>
      </w:r>
      <w:r w:rsidRPr="24672ED7" w:rsidR="00A57B0B">
        <w:rPr>
          <w:rFonts w:ascii="Times New Roman" w:hAnsi="Times New Roman" w:cs="Times New Roman"/>
          <w:sz w:val="24"/>
          <w:szCs w:val="24"/>
        </w:rPr>
        <w:t>uudetakse ja sõnastatakse järgmiselt</w:t>
      </w:r>
      <w:r w:rsidRPr="24672ED7" w:rsidR="00B676F2">
        <w:rPr>
          <w:rFonts w:ascii="Times New Roman" w:hAnsi="Times New Roman" w:cs="Times New Roman"/>
          <w:sz w:val="24"/>
          <w:szCs w:val="24"/>
        </w:rPr>
        <w:t>:</w:t>
      </w:r>
    </w:p>
    <w:p w:rsidRPr="005B7FF9" w:rsidR="0038278E" w:rsidP="00B74ECA" w:rsidRDefault="00B676F2" w14:paraId="0407107F" w14:textId="77777777">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w:t>
      </w:r>
      <w:r w:rsidRPr="005B7FF9" w:rsidR="00C219A2">
        <w:rPr>
          <w:rFonts w:ascii="Times New Roman" w:hAnsi="Times New Roman" w:cs="Times New Roman"/>
          <w:sz w:val="24"/>
          <w:szCs w:val="24"/>
        </w:rPr>
        <w:t xml:space="preserve">Kui väärtpaber on kaubeldav või kui kasvõi üht väärtpaberit hoitakse väärtpaberiomanike nimekirja fikseerimise kuupäeva seisuga esindajakontol, </w:t>
      </w:r>
      <w:r w:rsidRPr="005B7FF9" w:rsidR="007748AD">
        <w:rPr>
          <w:rFonts w:ascii="Times New Roman" w:hAnsi="Times New Roman" w:cs="Times New Roman"/>
          <w:sz w:val="24"/>
          <w:szCs w:val="24"/>
        </w:rPr>
        <w:t>siis</w:t>
      </w:r>
      <w:r w:rsidRPr="005B7FF9" w:rsidR="0038278E">
        <w:rPr>
          <w:rFonts w:ascii="Times New Roman" w:hAnsi="Times New Roman" w:cs="Times New Roman"/>
          <w:sz w:val="24"/>
          <w:szCs w:val="24"/>
        </w:rPr>
        <w:t>:</w:t>
      </w:r>
    </w:p>
    <w:p w:rsidRPr="005B7FF9" w:rsidR="00B676F2" w:rsidP="00B74ECA" w:rsidRDefault="00737018" w14:paraId="05119503" w14:textId="1B40C3CA">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 xml:space="preserve">1) </w:t>
      </w:r>
      <w:r w:rsidRPr="005B7FF9" w:rsidR="00C219A2">
        <w:rPr>
          <w:rFonts w:ascii="Times New Roman" w:hAnsi="Times New Roman" w:cs="Times New Roman"/>
          <w:sz w:val="24"/>
          <w:szCs w:val="24"/>
        </w:rPr>
        <w:t xml:space="preserve">tuleb </w:t>
      </w:r>
      <w:r w:rsidR="001A20E4">
        <w:rPr>
          <w:rFonts w:ascii="Times New Roman" w:hAnsi="Times New Roman" w:cs="Times New Roman"/>
          <w:sz w:val="24"/>
          <w:szCs w:val="24"/>
        </w:rPr>
        <w:t xml:space="preserve">teha </w:t>
      </w:r>
      <w:r w:rsidRPr="005B7FF9" w:rsidR="00C219A2">
        <w:rPr>
          <w:rFonts w:ascii="Times New Roman" w:hAnsi="Times New Roman" w:cs="Times New Roman"/>
          <w:sz w:val="24"/>
          <w:szCs w:val="24"/>
        </w:rPr>
        <w:t xml:space="preserve">kõik nimetatud väärtpaberist tulenevad väljamaksed kõikidele nimekirja fikseerimise kuupäeva seisuga väärtpaberiomanike nimekirja kantud väärtpaberiomanikele </w:t>
      </w:r>
      <w:proofErr w:type="spellStart"/>
      <w:r w:rsidRPr="005B7FF9" w:rsidR="00C219A2">
        <w:rPr>
          <w:rFonts w:ascii="Times New Roman" w:hAnsi="Times New Roman" w:cs="Times New Roman"/>
          <w:sz w:val="24"/>
          <w:szCs w:val="24"/>
        </w:rPr>
        <w:t>keskdepositooriumi</w:t>
      </w:r>
      <w:proofErr w:type="spellEnd"/>
      <w:r w:rsidRPr="005B7FF9" w:rsidR="00C219A2">
        <w:rPr>
          <w:rFonts w:ascii="Times New Roman" w:hAnsi="Times New Roman" w:cs="Times New Roman"/>
          <w:sz w:val="24"/>
          <w:szCs w:val="24"/>
        </w:rPr>
        <w:t xml:space="preserve"> vahendusel</w:t>
      </w:r>
      <w:r w:rsidRPr="005B7FF9" w:rsidR="0021644E">
        <w:rPr>
          <w:rFonts w:ascii="Times New Roman" w:hAnsi="Times New Roman" w:cs="Times New Roman"/>
          <w:sz w:val="24"/>
          <w:szCs w:val="24"/>
        </w:rPr>
        <w:t>;</w:t>
      </w:r>
    </w:p>
    <w:p w:rsidRPr="005B7FF9" w:rsidR="008123C1" w:rsidP="00B74ECA" w:rsidRDefault="0021644E" w14:paraId="053C0556" w14:textId="32056982">
      <w:pPr>
        <w:spacing w:after="0" w:line="240" w:lineRule="auto"/>
        <w:jc w:val="both"/>
        <w:rPr>
          <w:rFonts w:ascii="Times New Roman" w:hAnsi="Times New Roman" w:cs="Times New Roman"/>
          <w:sz w:val="24"/>
          <w:szCs w:val="24"/>
        </w:rPr>
      </w:pPr>
      <w:r w:rsidRPr="24672ED7" w:rsidR="0021644E">
        <w:rPr>
          <w:rFonts w:ascii="Times New Roman" w:hAnsi="Times New Roman" w:cs="Times New Roman"/>
          <w:sz w:val="24"/>
          <w:szCs w:val="24"/>
        </w:rPr>
        <w:t xml:space="preserve">2) </w:t>
      </w:r>
      <w:r w:rsidRPr="24672ED7" w:rsidR="00E9334D">
        <w:rPr>
          <w:rFonts w:ascii="Times New Roman" w:hAnsi="Times New Roman" w:cs="Times New Roman"/>
          <w:sz w:val="24"/>
          <w:szCs w:val="24"/>
        </w:rPr>
        <w:t xml:space="preserve">võib emitendi taotlusel teha ka muid käesoleva paragrahvi punktis </w:t>
      </w:r>
      <w:r w:rsidRPr="24672ED7" w:rsidR="000715B5">
        <w:rPr>
          <w:rFonts w:ascii="Times New Roman" w:hAnsi="Times New Roman" w:cs="Times New Roman"/>
          <w:sz w:val="24"/>
          <w:szCs w:val="24"/>
        </w:rPr>
        <w:t xml:space="preserve">1 </w:t>
      </w:r>
      <w:r w:rsidRPr="24672ED7" w:rsidR="00E9334D">
        <w:rPr>
          <w:rFonts w:ascii="Times New Roman" w:hAnsi="Times New Roman" w:cs="Times New Roman"/>
          <w:sz w:val="24"/>
          <w:szCs w:val="24"/>
        </w:rPr>
        <w:t xml:space="preserve">nimetatud väljamaksetega lahutamatult seotud makseid, sealhulgas viivisemakseid või muid sarnaseid makseid, kõikidele nimekirja fikseerimise kuupäeva seisuga väärtpaberiomanike nimekirja kantud väärtpaberiomanikele </w:t>
      </w:r>
      <w:r w:rsidRPr="24672ED7" w:rsidR="00E9334D">
        <w:rPr>
          <w:rFonts w:ascii="Times New Roman" w:hAnsi="Times New Roman" w:cs="Times New Roman"/>
          <w:sz w:val="24"/>
          <w:szCs w:val="24"/>
        </w:rPr>
        <w:t>keskdepositooriumi</w:t>
      </w:r>
      <w:r w:rsidRPr="24672ED7" w:rsidR="00E9334D">
        <w:rPr>
          <w:rFonts w:ascii="Times New Roman" w:hAnsi="Times New Roman" w:cs="Times New Roman"/>
          <w:sz w:val="24"/>
          <w:szCs w:val="24"/>
        </w:rPr>
        <w:t xml:space="preserve"> vahendusel</w:t>
      </w:r>
      <w:r w:rsidRPr="24672ED7" w:rsidR="008123C1">
        <w:rPr>
          <w:rFonts w:ascii="Times New Roman" w:hAnsi="Times New Roman" w:cs="Times New Roman"/>
          <w:sz w:val="24"/>
          <w:szCs w:val="24"/>
        </w:rPr>
        <w:t>.“</w:t>
      </w:r>
      <w:r w:rsidRPr="24672ED7" w:rsidR="00BC0EF6">
        <w:rPr>
          <w:rFonts w:ascii="Times New Roman" w:hAnsi="Times New Roman" w:cs="Times New Roman"/>
          <w:sz w:val="24"/>
          <w:szCs w:val="24"/>
        </w:rPr>
        <w:t>;</w:t>
      </w:r>
      <w:commentRangeEnd w:id="1218041806"/>
      <w:r>
        <w:rPr>
          <w:rStyle w:val="CommentReference"/>
        </w:rPr>
        <w:commentReference w:id="1218041806"/>
      </w:r>
    </w:p>
    <w:p w:rsidRPr="005B7FF9" w:rsidR="00BC0EF6" w:rsidP="00B74ECA" w:rsidRDefault="00BC0EF6" w14:paraId="0E1096AB" w14:textId="77777777">
      <w:pPr>
        <w:spacing w:after="0" w:line="240" w:lineRule="auto"/>
        <w:jc w:val="both"/>
        <w:rPr>
          <w:rFonts w:ascii="Times New Roman" w:hAnsi="Times New Roman" w:cs="Times New Roman"/>
          <w:sz w:val="24"/>
          <w:szCs w:val="24"/>
        </w:rPr>
      </w:pPr>
    </w:p>
    <w:p w:rsidRPr="005B7FF9" w:rsidR="005D5DDC" w:rsidP="00B74ECA" w:rsidRDefault="00EF6497" w14:paraId="323DF44C" w14:textId="77777777">
      <w:pPr>
        <w:spacing w:after="0" w:line="240" w:lineRule="auto"/>
        <w:jc w:val="both"/>
        <w:rPr>
          <w:rFonts w:ascii="Times New Roman" w:hAnsi="Times New Roman" w:cs="Times New Roman"/>
          <w:sz w:val="24"/>
          <w:szCs w:val="24"/>
        </w:rPr>
      </w:pPr>
      <w:r w:rsidRPr="005B7FF9">
        <w:rPr>
          <w:rFonts w:ascii="Times New Roman" w:hAnsi="Times New Roman" w:cs="Times New Roman"/>
          <w:b/>
          <w:bCs/>
          <w:sz w:val="24"/>
          <w:szCs w:val="24"/>
        </w:rPr>
        <w:t>5)</w:t>
      </w:r>
      <w:r w:rsidRPr="005B7FF9" w:rsidR="00133F2B">
        <w:rPr>
          <w:rFonts w:ascii="Times New Roman" w:hAnsi="Times New Roman" w:cs="Times New Roman"/>
          <w:sz w:val="24"/>
          <w:szCs w:val="24"/>
        </w:rPr>
        <w:t xml:space="preserve"> seadust täiendatakse </w:t>
      </w:r>
      <w:r w:rsidRPr="005B7FF9" w:rsidR="005D5DDC">
        <w:rPr>
          <w:rFonts w:ascii="Times New Roman" w:hAnsi="Times New Roman" w:cs="Times New Roman"/>
          <w:sz w:val="24"/>
          <w:szCs w:val="24"/>
        </w:rPr>
        <w:t>§-ga 54</w:t>
      </w:r>
      <w:r w:rsidRPr="005B7FF9" w:rsidR="005D5DDC">
        <w:rPr>
          <w:rFonts w:ascii="Times New Roman" w:hAnsi="Times New Roman" w:cs="Times New Roman"/>
          <w:sz w:val="24"/>
          <w:szCs w:val="24"/>
          <w:vertAlign w:val="superscript"/>
        </w:rPr>
        <w:t>2</w:t>
      </w:r>
      <w:r w:rsidRPr="005B7FF9" w:rsidR="005D5DDC">
        <w:rPr>
          <w:rFonts w:ascii="Times New Roman" w:hAnsi="Times New Roman" w:cs="Times New Roman"/>
          <w:sz w:val="24"/>
          <w:szCs w:val="24"/>
        </w:rPr>
        <w:t xml:space="preserve"> järgmises sõnastuses:</w:t>
      </w:r>
    </w:p>
    <w:p w:rsidRPr="005B7FF9" w:rsidR="00BC0EF6" w:rsidP="00B74ECA" w:rsidRDefault="00D70206" w14:paraId="5EA53F7A" w14:textId="757B9355">
      <w:pPr>
        <w:spacing w:after="0" w:line="240" w:lineRule="auto"/>
        <w:jc w:val="both"/>
        <w:rPr>
          <w:rFonts w:ascii="Times New Roman" w:hAnsi="Times New Roman" w:cs="Times New Roman"/>
          <w:b/>
          <w:bCs/>
          <w:sz w:val="24"/>
          <w:szCs w:val="24"/>
        </w:rPr>
      </w:pPr>
      <w:r w:rsidRPr="005B7FF9">
        <w:rPr>
          <w:rFonts w:ascii="Times New Roman" w:hAnsi="Times New Roman" w:cs="Times New Roman"/>
          <w:sz w:val="24"/>
          <w:szCs w:val="24"/>
        </w:rPr>
        <w:t>„</w:t>
      </w:r>
      <w:r w:rsidRPr="005B7FF9">
        <w:rPr>
          <w:rFonts w:ascii="Times New Roman" w:hAnsi="Times New Roman" w:cs="Times New Roman"/>
          <w:b/>
          <w:bCs/>
          <w:sz w:val="24"/>
          <w:szCs w:val="24"/>
        </w:rPr>
        <w:t>§ 54</w:t>
      </w:r>
      <w:r w:rsidRPr="005B7FF9">
        <w:rPr>
          <w:rFonts w:ascii="Times New Roman" w:hAnsi="Times New Roman" w:cs="Times New Roman"/>
          <w:b/>
          <w:bCs/>
          <w:sz w:val="24"/>
          <w:szCs w:val="24"/>
          <w:vertAlign w:val="superscript"/>
        </w:rPr>
        <w:t>2</w:t>
      </w:r>
      <w:r w:rsidRPr="005B7FF9">
        <w:rPr>
          <w:rFonts w:ascii="Times New Roman" w:hAnsi="Times New Roman" w:cs="Times New Roman"/>
          <w:b/>
          <w:bCs/>
          <w:sz w:val="24"/>
          <w:szCs w:val="24"/>
        </w:rPr>
        <w:t xml:space="preserve">. </w:t>
      </w:r>
      <w:r w:rsidRPr="005B7FF9" w:rsidR="00B4686A">
        <w:rPr>
          <w:rFonts w:ascii="Times New Roman" w:hAnsi="Times New Roman" w:cs="Times New Roman"/>
          <w:b/>
          <w:bCs/>
          <w:sz w:val="24"/>
          <w:szCs w:val="24"/>
        </w:rPr>
        <w:t>Registripidaja</w:t>
      </w:r>
      <w:r w:rsidRPr="005B7FF9" w:rsidR="000021FE">
        <w:rPr>
          <w:rFonts w:ascii="Times New Roman" w:hAnsi="Times New Roman" w:cs="Times New Roman"/>
          <w:b/>
          <w:bCs/>
          <w:sz w:val="24"/>
          <w:szCs w:val="24"/>
        </w:rPr>
        <w:t xml:space="preserve"> tegevuse kooskõlla viimine käesoleva seaduse</w:t>
      </w:r>
      <w:r w:rsidRPr="005B7FF9" w:rsidR="004C56CF">
        <w:rPr>
          <w:rFonts w:ascii="Times New Roman" w:hAnsi="Times New Roman" w:cs="Times New Roman"/>
          <w:b/>
          <w:bCs/>
          <w:sz w:val="24"/>
          <w:szCs w:val="24"/>
        </w:rPr>
        <w:t xml:space="preserve"> </w:t>
      </w:r>
      <w:r w:rsidRPr="005B7FF9" w:rsidR="004F7D0F">
        <w:rPr>
          <w:rFonts w:ascii="Times New Roman" w:hAnsi="Times New Roman" w:cs="Times New Roman"/>
          <w:b/>
          <w:bCs/>
          <w:sz w:val="24"/>
          <w:szCs w:val="24"/>
        </w:rPr>
        <w:t xml:space="preserve">§ </w:t>
      </w:r>
      <w:r w:rsidRPr="005B7FF9" w:rsidR="001221F7">
        <w:rPr>
          <w:rFonts w:ascii="Times New Roman" w:hAnsi="Times New Roman" w:cs="Times New Roman"/>
          <w:b/>
          <w:bCs/>
          <w:sz w:val="24"/>
          <w:szCs w:val="24"/>
        </w:rPr>
        <w:t>5 lõike</w:t>
      </w:r>
      <w:r w:rsidRPr="005B7FF9" w:rsidR="0048365A">
        <w:rPr>
          <w:rFonts w:ascii="Times New Roman" w:hAnsi="Times New Roman" w:cs="Times New Roman"/>
          <w:b/>
          <w:bCs/>
          <w:sz w:val="24"/>
          <w:szCs w:val="24"/>
        </w:rPr>
        <w:t>s</w:t>
      </w:r>
      <w:r w:rsidRPr="005B7FF9" w:rsidR="001221F7">
        <w:rPr>
          <w:rFonts w:ascii="Times New Roman" w:hAnsi="Times New Roman" w:cs="Times New Roman"/>
          <w:b/>
          <w:bCs/>
          <w:sz w:val="24"/>
          <w:szCs w:val="24"/>
        </w:rPr>
        <w:t xml:space="preserve"> 6 ja </w:t>
      </w:r>
      <w:r w:rsidRPr="005B7FF9" w:rsidR="00B876CB">
        <w:rPr>
          <w:rFonts w:ascii="Times New Roman" w:hAnsi="Times New Roman" w:cs="Times New Roman"/>
          <w:b/>
          <w:bCs/>
          <w:sz w:val="24"/>
          <w:szCs w:val="24"/>
        </w:rPr>
        <w:t>§ 15</w:t>
      </w:r>
      <w:r w:rsidRPr="005B7FF9" w:rsidR="00B876CB">
        <w:rPr>
          <w:rFonts w:ascii="Times New Roman" w:hAnsi="Times New Roman" w:cs="Times New Roman"/>
          <w:b/>
          <w:bCs/>
          <w:sz w:val="24"/>
          <w:szCs w:val="24"/>
          <w:vertAlign w:val="superscript"/>
        </w:rPr>
        <w:t>1</w:t>
      </w:r>
      <w:r w:rsidRPr="005B7FF9" w:rsidR="0059091D">
        <w:rPr>
          <w:rFonts w:ascii="Times New Roman" w:hAnsi="Times New Roman" w:cs="Times New Roman"/>
          <w:b/>
          <w:bCs/>
          <w:sz w:val="24"/>
          <w:szCs w:val="24"/>
        </w:rPr>
        <w:t xml:space="preserve"> punkti</w:t>
      </w:r>
      <w:r w:rsidRPr="005B7FF9" w:rsidR="0048365A">
        <w:rPr>
          <w:rFonts w:ascii="Times New Roman" w:hAnsi="Times New Roman" w:cs="Times New Roman"/>
          <w:b/>
          <w:bCs/>
          <w:sz w:val="24"/>
          <w:szCs w:val="24"/>
        </w:rPr>
        <w:t>s</w:t>
      </w:r>
      <w:r w:rsidRPr="005B7FF9" w:rsidR="0059091D">
        <w:rPr>
          <w:rFonts w:ascii="Times New Roman" w:hAnsi="Times New Roman" w:cs="Times New Roman"/>
          <w:b/>
          <w:bCs/>
          <w:sz w:val="24"/>
          <w:szCs w:val="24"/>
        </w:rPr>
        <w:t xml:space="preserve"> 2</w:t>
      </w:r>
      <w:r w:rsidRPr="005B7FF9" w:rsidR="0048365A">
        <w:rPr>
          <w:rFonts w:ascii="Times New Roman" w:hAnsi="Times New Roman" w:cs="Times New Roman"/>
          <w:b/>
          <w:bCs/>
          <w:sz w:val="24"/>
          <w:szCs w:val="24"/>
        </w:rPr>
        <w:t xml:space="preserve"> sätestatu</w:t>
      </w:r>
      <w:r w:rsidRPr="005B7FF9" w:rsidR="00FB4162">
        <w:rPr>
          <w:rFonts w:ascii="Times New Roman" w:hAnsi="Times New Roman" w:cs="Times New Roman"/>
          <w:b/>
          <w:bCs/>
          <w:sz w:val="24"/>
          <w:szCs w:val="24"/>
        </w:rPr>
        <w:t>ga</w:t>
      </w:r>
    </w:p>
    <w:p w:rsidRPr="005B7FF9" w:rsidR="00257677" w:rsidP="00B74ECA" w:rsidRDefault="00A0332A" w14:paraId="2A1E71CE" w14:textId="2DF5B21E">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Registripidaja</w:t>
      </w:r>
      <w:r w:rsidRPr="005B7FF9" w:rsidR="001E450D">
        <w:rPr>
          <w:rFonts w:ascii="Times New Roman" w:hAnsi="Times New Roman" w:cs="Times New Roman"/>
          <w:sz w:val="24"/>
          <w:szCs w:val="24"/>
        </w:rPr>
        <w:t xml:space="preserve"> on kohustatud </w:t>
      </w:r>
      <w:r w:rsidRPr="005B7FF9" w:rsidR="001E0219">
        <w:rPr>
          <w:rFonts w:ascii="Times New Roman" w:hAnsi="Times New Roman" w:cs="Times New Roman"/>
          <w:sz w:val="24"/>
          <w:szCs w:val="24"/>
        </w:rPr>
        <w:t xml:space="preserve">viima </w:t>
      </w:r>
      <w:r w:rsidRPr="005B7FF9" w:rsidR="001E450D">
        <w:rPr>
          <w:rFonts w:ascii="Times New Roman" w:hAnsi="Times New Roman" w:cs="Times New Roman"/>
          <w:sz w:val="24"/>
          <w:szCs w:val="24"/>
        </w:rPr>
        <w:t xml:space="preserve">oma tegevuse </w:t>
      </w:r>
      <w:r w:rsidRPr="005B7FF9" w:rsidR="001E0219">
        <w:rPr>
          <w:rFonts w:ascii="Times New Roman" w:hAnsi="Times New Roman" w:cs="Times New Roman"/>
          <w:sz w:val="24"/>
          <w:szCs w:val="24"/>
        </w:rPr>
        <w:t>kooskõlla</w:t>
      </w:r>
      <w:r w:rsidRPr="005B7FF9" w:rsidR="001E450D">
        <w:rPr>
          <w:rFonts w:ascii="Times New Roman" w:hAnsi="Times New Roman" w:cs="Times New Roman"/>
          <w:sz w:val="24"/>
          <w:szCs w:val="24"/>
        </w:rPr>
        <w:t xml:space="preserve"> käesoleva seaduse § 5 lõikes 6 ja § 15</w:t>
      </w:r>
      <w:r w:rsidRPr="005B7FF9" w:rsidR="001E450D">
        <w:rPr>
          <w:rFonts w:ascii="Times New Roman" w:hAnsi="Times New Roman" w:cs="Times New Roman"/>
          <w:sz w:val="24"/>
          <w:szCs w:val="24"/>
          <w:vertAlign w:val="superscript"/>
        </w:rPr>
        <w:t>1</w:t>
      </w:r>
      <w:r w:rsidRPr="005B7FF9" w:rsidR="001E450D">
        <w:rPr>
          <w:rFonts w:ascii="Times New Roman" w:hAnsi="Times New Roman" w:cs="Times New Roman"/>
          <w:sz w:val="24"/>
          <w:szCs w:val="24"/>
        </w:rPr>
        <w:t xml:space="preserve"> punktis 2 sätestatuga </w:t>
      </w:r>
      <w:r w:rsidR="00700E69">
        <w:rPr>
          <w:rFonts w:ascii="Times New Roman" w:hAnsi="Times New Roman" w:cs="Times New Roman"/>
          <w:sz w:val="24"/>
          <w:szCs w:val="24"/>
        </w:rPr>
        <w:t>12</w:t>
      </w:r>
      <w:r w:rsidRPr="005B7FF9" w:rsidR="001E450D">
        <w:rPr>
          <w:rFonts w:ascii="Times New Roman" w:hAnsi="Times New Roman" w:cs="Times New Roman"/>
          <w:sz w:val="24"/>
          <w:szCs w:val="24"/>
        </w:rPr>
        <w:t xml:space="preserve"> kuu jooksul nimetatud sätete jõustumisest</w:t>
      </w:r>
      <w:r w:rsidR="00683A13">
        <w:rPr>
          <w:rFonts w:ascii="Times New Roman" w:hAnsi="Times New Roman" w:cs="Times New Roman"/>
          <w:sz w:val="24"/>
          <w:szCs w:val="24"/>
        </w:rPr>
        <w:t xml:space="preserve"> arvates</w:t>
      </w:r>
      <w:r w:rsidRPr="005B7FF9" w:rsidR="001E450D">
        <w:rPr>
          <w:rFonts w:ascii="Times New Roman" w:hAnsi="Times New Roman" w:cs="Times New Roman"/>
          <w:sz w:val="24"/>
          <w:szCs w:val="24"/>
        </w:rPr>
        <w:t>.“</w:t>
      </w:r>
      <w:r w:rsidR="004A6C76">
        <w:rPr>
          <w:rFonts w:ascii="Times New Roman" w:hAnsi="Times New Roman" w:cs="Times New Roman"/>
          <w:sz w:val="24"/>
          <w:szCs w:val="24"/>
        </w:rPr>
        <w:t>.</w:t>
      </w:r>
    </w:p>
    <w:p w:rsidRPr="005B7FF9" w:rsidR="00772B42" w:rsidP="00772B42" w:rsidRDefault="00772B42" w14:paraId="7047C8C6" w14:textId="77777777">
      <w:pPr>
        <w:spacing w:after="0" w:line="240" w:lineRule="auto"/>
        <w:jc w:val="both"/>
        <w:rPr>
          <w:rFonts w:ascii="Times New Roman" w:hAnsi="Times New Roman" w:cs="Times New Roman"/>
          <w:sz w:val="24"/>
          <w:szCs w:val="24"/>
        </w:rPr>
      </w:pPr>
    </w:p>
    <w:p w:rsidRPr="005B7FF9" w:rsidR="00772B42" w:rsidP="00772B42" w:rsidRDefault="00772B42" w14:paraId="0CEE44DA" w14:textId="1891437B">
      <w:pPr>
        <w:spacing w:after="0" w:line="240" w:lineRule="auto"/>
        <w:rPr>
          <w:rFonts w:ascii="Times New Roman" w:hAnsi="Times New Roman" w:cs="Times New Roman"/>
          <w:b/>
          <w:sz w:val="24"/>
          <w:szCs w:val="24"/>
        </w:rPr>
      </w:pPr>
      <w:r w:rsidRPr="005B7FF9">
        <w:rPr>
          <w:rFonts w:ascii="Times New Roman" w:hAnsi="Times New Roman" w:cs="Times New Roman"/>
          <w:b/>
          <w:sz w:val="24"/>
          <w:szCs w:val="24"/>
        </w:rPr>
        <w:t xml:space="preserve">§ </w:t>
      </w:r>
      <w:r w:rsidRPr="005B7FF9" w:rsidR="00637AF4">
        <w:rPr>
          <w:rFonts w:ascii="Times New Roman" w:hAnsi="Times New Roman" w:cs="Times New Roman"/>
          <w:b/>
          <w:sz w:val="24"/>
          <w:szCs w:val="24"/>
        </w:rPr>
        <w:t>1</w:t>
      </w:r>
      <w:r w:rsidRPr="005B7FF9" w:rsidR="006033CB">
        <w:rPr>
          <w:rFonts w:ascii="Times New Roman" w:hAnsi="Times New Roman" w:cs="Times New Roman"/>
          <w:b/>
          <w:sz w:val="24"/>
          <w:szCs w:val="24"/>
        </w:rPr>
        <w:t>4</w:t>
      </w:r>
      <w:r w:rsidRPr="005B7FF9">
        <w:rPr>
          <w:rFonts w:ascii="Times New Roman" w:hAnsi="Times New Roman" w:cs="Times New Roman"/>
          <w:b/>
          <w:sz w:val="24"/>
          <w:szCs w:val="24"/>
        </w:rPr>
        <w:t>. Seaduse jõustumine</w:t>
      </w:r>
    </w:p>
    <w:p w:rsidR="007559C8" w:rsidP="00772B42" w:rsidRDefault="007559C8" w14:paraId="62E3B488" w14:textId="77777777">
      <w:pPr>
        <w:spacing w:after="0" w:line="240" w:lineRule="auto"/>
        <w:jc w:val="both"/>
        <w:rPr>
          <w:rFonts w:ascii="Times New Roman" w:hAnsi="Times New Roman" w:cs="Times New Roman"/>
          <w:sz w:val="24"/>
          <w:szCs w:val="24"/>
        </w:rPr>
      </w:pPr>
    </w:p>
    <w:p w:rsidRPr="005B7FF9" w:rsidR="00772B42" w:rsidP="00772B42" w:rsidRDefault="00772B42" w14:paraId="2BD4087B" w14:textId="602E14E0">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 xml:space="preserve">(1) Käesoleva seaduse </w:t>
      </w:r>
      <w:bookmarkStart w:name="_Hlk187676744" w:id="1"/>
      <w:r w:rsidRPr="005B7FF9">
        <w:rPr>
          <w:rFonts w:ascii="Times New Roman" w:hAnsi="Times New Roman" w:cs="Times New Roman"/>
          <w:sz w:val="24"/>
          <w:szCs w:val="24"/>
        </w:rPr>
        <w:t xml:space="preserve">§ </w:t>
      </w:r>
      <w:r w:rsidRPr="005B7FF9" w:rsidR="00FC12FC">
        <w:rPr>
          <w:rFonts w:ascii="Times New Roman" w:hAnsi="Times New Roman" w:cs="Times New Roman"/>
          <w:sz w:val="24"/>
          <w:szCs w:val="24"/>
        </w:rPr>
        <w:t>1</w:t>
      </w:r>
      <w:r w:rsidRPr="005B7FF9">
        <w:rPr>
          <w:rFonts w:ascii="Times New Roman" w:hAnsi="Times New Roman" w:cs="Times New Roman"/>
          <w:sz w:val="24"/>
          <w:szCs w:val="24"/>
        </w:rPr>
        <w:t xml:space="preserve"> punktid </w:t>
      </w:r>
      <w:bookmarkEnd w:id="1"/>
      <w:r w:rsidRPr="005B7FF9" w:rsidR="00B678CC">
        <w:rPr>
          <w:rFonts w:ascii="Times New Roman" w:hAnsi="Times New Roman" w:cs="Times New Roman"/>
          <w:sz w:val="24"/>
          <w:szCs w:val="24"/>
        </w:rPr>
        <w:t>26–3</w:t>
      </w:r>
      <w:r w:rsidR="0066363D">
        <w:rPr>
          <w:rFonts w:ascii="Times New Roman" w:hAnsi="Times New Roman" w:cs="Times New Roman"/>
          <w:sz w:val="24"/>
          <w:szCs w:val="24"/>
        </w:rPr>
        <w:t>1</w:t>
      </w:r>
      <w:r w:rsidRPr="005B7FF9" w:rsidR="00B678CC">
        <w:rPr>
          <w:rFonts w:ascii="Times New Roman" w:hAnsi="Times New Roman" w:cs="Times New Roman"/>
          <w:sz w:val="24"/>
          <w:szCs w:val="24"/>
        </w:rPr>
        <w:t>, 4</w:t>
      </w:r>
      <w:r w:rsidR="00EC02A0">
        <w:rPr>
          <w:rFonts w:ascii="Times New Roman" w:hAnsi="Times New Roman" w:cs="Times New Roman"/>
          <w:sz w:val="24"/>
          <w:szCs w:val="24"/>
        </w:rPr>
        <w:t>3</w:t>
      </w:r>
      <w:r w:rsidRPr="005B7FF9" w:rsidR="00B678CC">
        <w:rPr>
          <w:rFonts w:ascii="Times New Roman" w:hAnsi="Times New Roman" w:cs="Times New Roman"/>
          <w:sz w:val="24"/>
          <w:szCs w:val="24"/>
        </w:rPr>
        <w:t>, 4</w:t>
      </w:r>
      <w:r w:rsidR="00C6139B">
        <w:rPr>
          <w:rFonts w:ascii="Times New Roman" w:hAnsi="Times New Roman" w:cs="Times New Roman"/>
          <w:sz w:val="24"/>
          <w:szCs w:val="24"/>
        </w:rPr>
        <w:t>5</w:t>
      </w:r>
      <w:r w:rsidRPr="005B7FF9" w:rsidR="00B678CC">
        <w:rPr>
          <w:rFonts w:ascii="Times New Roman" w:hAnsi="Times New Roman" w:cs="Times New Roman"/>
          <w:sz w:val="24"/>
          <w:szCs w:val="24"/>
        </w:rPr>
        <w:t>, 4</w:t>
      </w:r>
      <w:r w:rsidR="00B1064C">
        <w:rPr>
          <w:rFonts w:ascii="Times New Roman" w:hAnsi="Times New Roman" w:cs="Times New Roman"/>
          <w:sz w:val="24"/>
          <w:szCs w:val="24"/>
        </w:rPr>
        <w:t>6</w:t>
      </w:r>
      <w:r w:rsidRPr="005B7FF9" w:rsidR="00B678CC">
        <w:rPr>
          <w:rFonts w:ascii="Times New Roman" w:hAnsi="Times New Roman" w:cs="Times New Roman"/>
          <w:sz w:val="24"/>
          <w:szCs w:val="24"/>
        </w:rPr>
        <w:t>, 4</w:t>
      </w:r>
      <w:r w:rsidR="00A90CFE">
        <w:rPr>
          <w:rFonts w:ascii="Times New Roman" w:hAnsi="Times New Roman" w:cs="Times New Roman"/>
          <w:sz w:val="24"/>
          <w:szCs w:val="24"/>
        </w:rPr>
        <w:t>8</w:t>
      </w:r>
      <w:r w:rsidRPr="005B7FF9" w:rsidR="00B678CC">
        <w:rPr>
          <w:rFonts w:ascii="Times New Roman" w:hAnsi="Times New Roman" w:cs="Times New Roman"/>
          <w:sz w:val="24"/>
          <w:szCs w:val="24"/>
        </w:rPr>
        <w:t>, 4</w:t>
      </w:r>
      <w:r w:rsidR="001E3F95">
        <w:rPr>
          <w:rFonts w:ascii="Times New Roman" w:hAnsi="Times New Roman" w:cs="Times New Roman"/>
          <w:sz w:val="24"/>
          <w:szCs w:val="24"/>
        </w:rPr>
        <w:t>9</w:t>
      </w:r>
      <w:r w:rsidRPr="005B7FF9" w:rsidR="00B678CC">
        <w:rPr>
          <w:rFonts w:ascii="Times New Roman" w:hAnsi="Times New Roman" w:cs="Times New Roman"/>
          <w:sz w:val="24"/>
          <w:szCs w:val="24"/>
        </w:rPr>
        <w:t xml:space="preserve">, </w:t>
      </w:r>
      <w:r w:rsidR="00371BC3">
        <w:rPr>
          <w:rFonts w:ascii="Times New Roman" w:hAnsi="Times New Roman" w:cs="Times New Roman"/>
          <w:sz w:val="24"/>
          <w:szCs w:val="24"/>
        </w:rPr>
        <w:t>5</w:t>
      </w:r>
      <w:r w:rsidR="001E3F95">
        <w:rPr>
          <w:rFonts w:ascii="Times New Roman" w:hAnsi="Times New Roman" w:cs="Times New Roman"/>
          <w:sz w:val="24"/>
          <w:szCs w:val="24"/>
        </w:rPr>
        <w:t>1</w:t>
      </w:r>
      <w:r w:rsidR="00371BC3">
        <w:rPr>
          <w:rFonts w:ascii="Times New Roman" w:hAnsi="Times New Roman" w:cs="Times New Roman"/>
          <w:sz w:val="24"/>
          <w:szCs w:val="24"/>
        </w:rPr>
        <w:t xml:space="preserve">, </w:t>
      </w:r>
      <w:r w:rsidRPr="005B7FF9" w:rsidR="00B678CC">
        <w:rPr>
          <w:rFonts w:ascii="Times New Roman" w:hAnsi="Times New Roman" w:cs="Times New Roman"/>
          <w:sz w:val="24"/>
          <w:szCs w:val="24"/>
        </w:rPr>
        <w:t>5</w:t>
      </w:r>
      <w:r w:rsidR="001E3F95">
        <w:rPr>
          <w:rFonts w:ascii="Times New Roman" w:hAnsi="Times New Roman" w:cs="Times New Roman"/>
          <w:sz w:val="24"/>
          <w:szCs w:val="24"/>
        </w:rPr>
        <w:t>7</w:t>
      </w:r>
      <w:r w:rsidRPr="005B7FF9" w:rsidR="00B678CC">
        <w:rPr>
          <w:rFonts w:ascii="Times New Roman" w:hAnsi="Times New Roman" w:cs="Times New Roman"/>
          <w:sz w:val="24"/>
          <w:szCs w:val="24"/>
        </w:rPr>
        <w:t xml:space="preserve"> ja 6</w:t>
      </w:r>
      <w:r w:rsidR="001E3F95">
        <w:rPr>
          <w:rFonts w:ascii="Times New Roman" w:hAnsi="Times New Roman" w:cs="Times New Roman"/>
          <w:sz w:val="24"/>
          <w:szCs w:val="24"/>
        </w:rPr>
        <w:t>9</w:t>
      </w:r>
      <w:r w:rsidRPr="005B7FF9">
        <w:rPr>
          <w:rFonts w:ascii="Times New Roman" w:hAnsi="Times New Roman" w:cs="Times New Roman"/>
          <w:sz w:val="24"/>
          <w:szCs w:val="24"/>
        </w:rPr>
        <w:t xml:space="preserve"> jõustuvad 2026. aasta </w:t>
      </w:r>
      <w:r w:rsidRPr="005B7FF9" w:rsidR="00D548AB">
        <w:rPr>
          <w:rFonts w:ascii="Times New Roman" w:hAnsi="Times New Roman" w:cs="Times New Roman"/>
          <w:sz w:val="24"/>
          <w:szCs w:val="24"/>
        </w:rPr>
        <w:t>6</w:t>
      </w:r>
      <w:r w:rsidRPr="005B7FF9">
        <w:rPr>
          <w:rFonts w:ascii="Times New Roman" w:hAnsi="Times New Roman" w:cs="Times New Roman"/>
          <w:sz w:val="24"/>
          <w:szCs w:val="24"/>
        </w:rPr>
        <w:t>. juunil.</w:t>
      </w:r>
    </w:p>
    <w:p w:rsidRPr="005B7FF9" w:rsidR="00F22BA2" w:rsidP="00772B42" w:rsidRDefault="00F22BA2" w14:paraId="404B0814" w14:textId="77777777">
      <w:pPr>
        <w:spacing w:after="0" w:line="240" w:lineRule="auto"/>
        <w:jc w:val="both"/>
        <w:rPr>
          <w:rFonts w:ascii="Times New Roman" w:hAnsi="Times New Roman" w:cs="Times New Roman"/>
          <w:sz w:val="24"/>
          <w:szCs w:val="24"/>
        </w:rPr>
      </w:pPr>
    </w:p>
    <w:p w:rsidRPr="005B7FF9" w:rsidR="00F22BA2" w:rsidP="00772B42" w:rsidRDefault="00F22BA2" w14:paraId="04639DB1" w14:textId="147F1484">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(2)</w:t>
      </w:r>
      <w:r w:rsidRPr="005B7FF9" w:rsidR="00347CE8">
        <w:rPr>
          <w:rFonts w:ascii="Times New Roman" w:hAnsi="Times New Roman" w:cs="Times New Roman"/>
          <w:sz w:val="24"/>
          <w:szCs w:val="24"/>
        </w:rPr>
        <w:t xml:space="preserve"> Käesoleva seaduse § 1 punktid </w:t>
      </w:r>
      <w:r w:rsidRPr="005B7FF9" w:rsidR="00463FC3">
        <w:rPr>
          <w:rFonts w:ascii="Times New Roman" w:hAnsi="Times New Roman" w:cs="Times New Roman"/>
          <w:sz w:val="24"/>
          <w:szCs w:val="24"/>
        </w:rPr>
        <w:t xml:space="preserve">2, </w:t>
      </w:r>
      <w:r w:rsidRPr="005B7FF9" w:rsidR="00341A09">
        <w:rPr>
          <w:rFonts w:ascii="Times New Roman" w:hAnsi="Times New Roman" w:cs="Times New Roman"/>
          <w:sz w:val="24"/>
          <w:szCs w:val="24"/>
        </w:rPr>
        <w:t>3</w:t>
      </w:r>
      <w:r w:rsidR="00CF0402">
        <w:rPr>
          <w:rFonts w:ascii="Times New Roman" w:hAnsi="Times New Roman" w:cs="Times New Roman"/>
          <w:sz w:val="24"/>
          <w:szCs w:val="24"/>
        </w:rPr>
        <w:t>6</w:t>
      </w:r>
      <w:r w:rsidRPr="005B7FF9" w:rsidR="009830C8">
        <w:rPr>
          <w:rFonts w:ascii="Times New Roman" w:hAnsi="Times New Roman" w:cs="Times New Roman"/>
          <w:sz w:val="24"/>
          <w:szCs w:val="24"/>
        </w:rPr>
        <w:t>, 3</w:t>
      </w:r>
      <w:r w:rsidR="00CF0402">
        <w:rPr>
          <w:rFonts w:ascii="Times New Roman" w:hAnsi="Times New Roman" w:cs="Times New Roman"/>
          <w:sz w:val="24"/>
          <w:szCs w:val="24"/>
        </w:rPr>
        <w:t>8</w:t>
      </w:r>
      <w:r w:rsidRPr="005B7FF9" w:rsidR="007507B4">
        <w:rPr>
          <w:rFonts w:ascii="Times New Roman" w:hAnsi="Times New Roman" w:cs="Times New Roman"/>
          <w:sz w:val="24"/>
          <w:szCs w:val="24"/>
        </w:rPr>
        <w:t>–4</w:t>
      </w:r>
      <w:r w:rsidR="00CF0402">
        <w:rPr>
          <w:rFonts w:ascii="Times New Roman" w:hAnsi="Times New Roman" w:cs="Times New Roman"/>
          <w:sz w:val="24"/>
          <w:szCs w:val="24"/>
        </w:rPr>
        <w:t>1</w:t>
      </w:r>
      <w:r w:rsidRPr="005B7FF9" w:rsidR="007507B4">
        <w:rPr>
          <w:rFonts w:ascii="Times New Roman" w:hAnsi="Times New Roman" w:cs="Times New Roman"/>
          <w:sz w:val="24"/>
          <w:szCs w:val="24"/>
        </w:rPr>
        <w:t xml:space="preserve">, </w:t>
      </w:r>
      <w:r w:rsidRPr="005B7FF9" w:rsidR="003820D9">
        <w:rPr>
          <w:rFonts w:ascii="Times New Roman" w:hAnsi="Times New Roman" w:cs="Times New Roman"/>
          <w:sz w:val="24"/>
          <w:szCs w:val="24"/>
        </w:rPr>
        <w:t>4</w:t>
      </w:r>
      <w:r w:rsidR="00CF0402">
        <w:rPr>
          <w:rFonts w:ascii="Times New Roman" w:hAnsi="Times New Roman" w:cs="Times New Roman"/>
          <w:sz w:val="24"/>
          <w:szCs w:val="24"/>
        </w:rPr>
        <w:t>4</w:t>
      </w:r>
      <w:r w:rsidRPr="005B7FF9" w:rsidR="003820D9">
        <w:rPr>
          <w:rFonts w:ascii="Times New Roman" w:hAnsi="Times New Roman" w:cs="Times New Roman"/>
          <w:sz w:val="24"/>
          <w:szCs w:val="24"/>
        </w:rPr>
        <w:t xml:space="preserve">, </w:t>
      </w:r>
      <w:r w:rsidR="00CF0402">
        <w:rPr>
          <w:rFonts w:ascii="Times New Roman" w:hAnsi="Times New Roman" w:cs="Times New Roman"/>
          <w:sz w:val="24"/>
          <w:szCs w:val="24"/>
        </w:rPr>
        <w:t>50</w:t>
      </w:r>
      <w:r w:rsidRPr="005B7FF9" w:rsidR="00CC1829">
        <w:rPr>
          <w:rFonts w:ascii="Times New Roman" w:hAnsi="Times New Roman" w:cs="Times New Roman"/>
          <w:sz w:val="24"/>
          <w:szCs w:val="24"/>
        </w:rPr>
        <w:t>,</w:t>
      </w:r>
      <w:r w:rsidRPr="005B7FF9" w:rsidR="00BA2C90">
        <w:rPr>
          <w:rFonts w:ascii="Times New Roman" w:hAnsi="Times New Roman" w:cs="Times New Roman"/>
          <w:sz w:val="24"/>
          <w:szCs w:val="24"/>
        </w:rPr>
        <w:t xml:space="preserve"> </w:t>
      </w:r>
      <w:r w:rsidRPr="005B7FF9" w:rsidR="00D35800">
        <w:rPr>
          <w:rFonts w:ascii="Times New Roman" w:hAnsi="Times New Roman" w:cs="Times New Roman"/>
          <w:sz w:val="24"/>
          <w:szCs w:val="24"/>
        </w:rPr>
        <w:t xml:space="preserve">§-d </w:t>
      </w:r>
      <w:r w:rsidRPr="005B7FF9" w:rsidR="00D85996">
        <w:rPr>
          <w:rFonts w:ascii="Times New Roman" w:hAnsi="Times New Roman" w:cs="Times New Roman"/>
          <w:sz w:val="24"/>
          <w:szCs w:val="24"/>
        </w:rPr>
        <w:t>2, 3</w:t>
      </w:r>
      <w:r w:rsidRPr="005B7FF9" w:rsidR="00BA2C90">
        <w:rPr>
          <w:rFonts w:ascii="Times New Roman" w:hAnsi="Times New Roman" w:cs="Times New Roman"/>
          <w:sz w:val="24"/>
          <w:szCs w:val="24"/>
        </w:rPr>
        <w:t xml:space="preserve"> ja</w:t>
      </w:r>
      <w:r w:rsidRPr="005B7FF9" w:rsidR="00D85996">
        <w:rPr>
          <w:rFonts w:ascii="Times New Roman" w:hAnsi="Times New Roman" w:cs="Times New Roman"/>
          <w:sz w:val="24"/>
          <w:szCs w:val="24"/>
        </w:rPr>
        <w:t xml:space="preserve"> 5</w:t>
      </w:r>
      <w:r w:rsidRPr="005B7FF9" w:rsidR="00167DD8">
        <w:rPr>
          <w:rFonts w:ascii="Times New Roman" w:hAnsi="Times New Roman" w:cs="Times New Roman"/>
          <w:sz w:val="24"/>
          <w:szCs w:val="24"/>
        </w:rPr>
        <w:t xml:space="preserve">, § 6 punkt 1 ning </w:t>
      </w:r>
      <w:r w:rsidRPr="005B7FF9" w:rsidR="00F87E65">
        <w:rPr>
          <w:rFonts w:ascii="Times New Roman" w:hAnsi="Times New Roman" w:cs="Times New Roman"/>
          <w:sz w:val="24"/>
          <w:szCs w:val="24"/>
        </w:rPr>
        <w:t>§-d</w:t>
      </w:r>
      <w:r w:rsidRPr="005B7FF9" w:rsidR="008D4858">
        <w:rPr>
          <w:rFonts w:ascii="Times New Roman" w:hAnsi="Times New Roman" w:cs="Times New Roman"/>
          <w:sz w:val="24"/>
          <w:szCs w:val="24"/>
        </w:rPr>
        <w:t xml:space="preserve"> 8–12 </w:t>
      </w:r>
      <w:r w:rsidRPr="005B7FF9" w:rsidR="00347CE8">
        <w:rPr>
          <w:rFonts w:ascii="Times New Roman" w:hAnsi="Times New Roman" w:cs="Times New Roman"/>
          <w:sz w:val="24"/>
          <w:szCs w:val="24"/>
        </w:rPr>
        <w:t>jõustuvad 2026. aasta 5. detsembril.</w:t>
      </w:r>
    </w:p>
    <w:p w:rsidRPr="005B7FF9" w:rsidR="00772B42" w:rsidP="00772B42" w:rsidRDefault="00772B42" w14:paraId="13215D63" w14:textId="77777777">
      <w:pPr>
        <w:spacing w:after="0" w:line="240" w:lineRule="auto"/>
        <w:jc w:val="both"/>
        <w:rPr>
          <w:rFonts w:ascii="Times New Roman" w:hAnsi="Times New Roman" w:cs="Times New Roman"/>
          <w:sz w:val="24"/>
          <w:szCs w:val="24"/>
        </w:rPr>
      </w:pPr>
    </w:p>
    <w:p w:rsidRPr="005B7FF9" w:rsidR="00A62AF0" w:rsidP="00772B42" w:rsidRDefault="00A62AF0" w14:paraId="4EA771F5" w14:textId="77777777">
      <w:pPr>
        <w:spacing w:after="0" w:line="240" w:lineRule="auto"/>
        <w:jc w:val="both"/>
        <w:rPr>
          <w:rFonts w:ascii="Times New Roman" w:hAnsi="Times New Roman" w:cs="Times New Roman"/>
          <w:sz w:val="24"/>
          <w:szCs w:val="24"/>
        </w:rPr>
      </w:pPr>
    </w:p>
    <w:p w:rsidRPr="005B7FF9" w:rsidR="00772B42" w:rsidP="00772B42" w:rsidRDefault="00772B42" w14:paraId="02086550" w14:textId="77777777">
      <w:pPr>
        <w:spacing w:after="0" w:line="240" w:lineRule="auto"/>
        <w:jc w:val="both"/>
        <w:rPr>
          <w:rFonts w:ascii="Times New Roman" w:hAnsi="Times New Roman" w:cs="Times New Roman"/>
          <w:sz w:val="24"/>
          <w:szCs w:val="24"/>
        </w:rPr>
      </w:pPr>
    </w:p>
    <w:p w:rsidRPr="005B7FF9" w:rsidR="00772B42" w:rsidP="00772B42" w:rsidRDefault="00772B42" w14:paraId="17236028" w14:textId="77777777">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 xml:space="preserve">Lauri </w:t>
      </w:r>
      <w:proofErr w:type="spellStart"/>
      <w:r w:rsidRPr="005B7FF9">
        <w:rPr>
          <w:rFonts w:ascii="Times New Roman" w:hAnsi="Times New Roman" w:cs="Times New Roman"/>
          <w:sz w:val="24"/>
          <w:szCs w:val="24"/>
        </w:rPr>
        <w:t>Hussar</w:t>
      </w:r>
      <w:proofErr w:type="spellEnd"/>
    </w:p>
    <w:p w:rsidRPr="005B7FF9" w:rsidR="00772B42" w:rsidP="00772B42" w:rsidRDefault="00772B42" w14:paraId="432C8F33" w14:textId="77777777">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Riigikogu esimees</w:t>
      </w:r>
    </w:p>
    <w:p w:rsidRPr="005B7FF9" w:rsidR="00772B42" w:rsidP="00772B42" w:rsidRDefault="00772B42" w14:paraId="1F7E7441" w14:textId="77777777">
      <w:pPr>
        <w:spacing w:after="0" w:line="240" w:lineRule="auto"/>
        <w:jc w:val="both"/>
        <w:rPr>
          <w:rFonts w:ascii="Times New Roman" w:hAnsi="Times New Roman" w:cs="Times New Roman"/>
          <w:sz w:val="24"/>
          <w:szCs w:val="24"/>
        </w:rPr>
      </w:pPr>
    </w:p>
    <w:p w:rsidRPr="005B7FF9" w:rsidR="00772B42" w:rsidP="00772B42" w:rsidRDefault="00772B42" w14:paraId="513E9FCE" w14:textId="62A0A02A">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Tallinn,</w:t>
      </w:r>
      <w:r w:rsidRPr="005B7FF9" w:rsidR="007B425F">
        <w:rPr>
          <w:rFonts w:ascii="Times New Roman" w:hAnsi="Times New Roman" w:cs="Times New Roman"/>
          <w:sz w:val="24"/>
          <w:szCs w:val="24"/>
        </w:rPr>
        <w:t xml:space="preserve">                    </w:t>
      </w:r>
      <w:r w:rsidRPr="005B7FF9">
        <w:rPr>
          <w:rFonts w:ascii="Times New Roman" w:hAnsi="Times New Roman" w:cs="Times New Roman"/>
          <w:sz w:val="24"/>
          <w:szCs w:val="24"/>
        </w:rPr>
        <w:t>202</w:t>
      </w:r>
      <w:r w:rsidRPr="005B7FF9" w:rsidR="00D7086E">
        <w:rPr>
          <w:rFonts w:ascii="Times New Roman" w:hAnsi="Times New Roman" w:cs="Times New Roman"/>
          <w:sz w:val="24"/>
          <w:szCs w:val="24"/>
        </w:rPr>
        <w:t>6</w:t>
      </w:r>
    </w:p>
    <w:p w:rsidRPr="005B7FF9" w:rsidR="00772B42" w:rsidP="00772B42" w:rsidRDefault="00772B42" w14:paraId="6A857288" w14:textId="77777777">
      <w:pPr>
        <w:pBdr>
          <w:bottom w:val="single" w:color="auto" w:sz="12" w:space="1"/>
        </w:pBdr>
        <w:spacing w:after="0" w:line="240" w:lineRule="auto"/>
        <w:jc w:val="lowKashida"/>
        <w:rPr>
          <w:rFonts w:eastAsia="Times New Roman" w:asciiTheme="majorBidi" w:hAnsiTheme="majorBidi" w:cstheme="majorBidi"/>
          <w:kern w:val="0"/>
          <w:sz w:val="24"/>
          <w:szCs w:val="24"/>
          <w:lang w:eastAsia="et-EE"/>
          <w14:ligatures w14:val="none"/>
        </w:rPr>
      </w:pPr>
    </w:p>
    <w:p w:rsidRPr="005B7FF9" w:rsidR="00772B42" w:rsidP="00772B42" w:rsidRDefault="00772B42" w14:paraId="1C87BD4D" w14:textId="32BA33F9">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Algatab Vabariigi Valitsus</w:t>
      </w:r>
      <w:r w:rsidRPr="005B7FF9" w:rsidR="0044425A">
        <w:rPr>
          <w:rFonts w:ascii="Times New Roman" w:hAnsi="Times New Roman" w:cs="Times New Roman"/>
          <w:sz w:val="24"/>
          <w:szCs w:val="24"/>
        </w:rPr>
        <w:t xml:space="preserve">                  </w:t>
      </w:r>
      <w:r w:rsidRPr="005B7FF9" w:rsidR="007B425F">
        <w:rPr>
          <w:rFonts w:ascii="Times New Roman" w:hAnsi="Times New Roman" w:cs="Times New Roman"/>
          <w:sz w:val="24"/>
          <w:szCs w:val="24"/>
        </w:rPr>
        <w:t xml:space="preserve">  </w:t>
      </w:r>
      <w:r w:rsidRPr="005B7FF9">
        <w:rPr>
          <w:rFonts w:ascii="Times New Roman" w:hAnsi="Times New Roman" w:cs="Times New Roman"/>
          <w:sz w:val="24"/>
          <w:szCs w:val="24"/>
        </w:rPr>
        <w:t>2026</w:t>
      </w:r>
    </w:p>
    <w:p w:rsidRPr="005B7FF9" w:rsidR="00772B42" w:rsidP="00772B42" w:rsidRDefault="00772B42" w14:paraId="1E75EA0C" w14:textId="77777777">
      <w:pPr>
        <w:spacing w:after="0" w:line="240" w:lineRule="auto"/>
        <w:jc w:val="both"/>
        <w:rPr>
          <w:rFonts w:ascii="Times New Roman" w:hAnsi="Times New Roman" w:cs="Times New Roman"/>
          <w:sz w:val="24"/>
          <w:szCs w:val="24"/>
        </w:rPr>
      </w:pPr>
    </w:p>
    <w:p w:rsidRPr="005B7FF9" w:rsidR="00480F7E" w:rsidP="00772B42" w:rsidRDefault="00772B42" w14:paraId="00E344CD" w14:textId="3C62926C">
      <w:pPr>
        <w:spacing w:after="0" w:line="240" w:lineRule="auto"/>
        <w:jc w:val="both"/>
        <w:rPr>
          <w:rFonts w:ascii="Times New Roman" w:hAnsi="Times New Roman" w:cs="Times New Roman"/>
          <w:sz w:val="24"/>
          <w:szCs w:val="24"/>
        </w:rPr>
      </w:pPr>
      <w:r w:rsidRPr="005B7FF9">
        <w:rPr>
          <w:rFonts w:ascii="Times New Roman" w:hAnsi="Times New Roman" w:cs="Times New Roman"/>
          <w:sz w:val="24"/>
          <w:szCs w:val="24"/>
        </w:rPr>
        <w:t>(allkirjastatud digitaalselt)</w:t>
      </w:r>
    </w:p>
    <w:sectPr w:rsidRPr="005B7FF9" w:rsidR="00480F7E" w:rsidSect="00772B42">
      <w:headerReference w:type="even" r:id="rId10"/>
      <w:headerReference w:type="default" r:id="rId11"/>
      <w:footerReference w:type="even" r:id="rId12"/>
      <w:footerReference w:type="default" r:id="rId13"/>
      <w:headerReference w:type="first" r:id="rId14"/>
      <w:footerReference w:type="first" r:id="rId15"/>
      <w:pgSz w:w="11906" w:h="16838" w:orient="portrait"/>
      <w:pgMar w:top="1134" w:right="1134" w:bottom="1134" w:left="1701" w:header="709" w:footer="709" w:gutter="0"/>
      <w:cols w:space="708"/>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MJ" w:author="Markus Ühtigi - JUSTDIGI" w:date="2026-01-02T10:19:36" w:id="1302342778">
    <w:p xmlns:w14="http://schemas.microsoft.com/office/word/2010/wordml" xmlns:w="http://schemas.openxmlformats.org/wordprocessingml/2006/main" w:rsidR="6DB3DFC8" w:rsidRDefault="42E7A95E" w14:paraId="34B56D24" w14:textId="26C9DA13">
      <w:pPr>
        <w:pStyle w:val="CommentText"/>
      </w:pPr>
      <w:r>
        <w:rPr>
          <w:rStyle w:val="CommentReference"/>
        </w:rPr>
        <w:annotationRef/>
      </w:r>
      <w:r w:rsidRPr="217684FA" w:rsidR="4CA56BB3">
        <w:t>Võiks olla täpse kuupäevana.</w:t>
      </w:r>
    </w:p>
  </w:comment>
  <w:comment xmlns:w="http://schemas.openxmlformats.org/wordprocessingml/2006/main" w:initials="MJ" w:author="Markus Ühtigi - JUSTDIGI" w:date="2026-01-02T10:21:10" w:id="788351188">
    <w:p xmlns:w14="http://schemas.microsoft.com/office/word/2010/wordml" xmlns:w="http://schemas.openxmlformats.org/wordprocessingml/2006/main" w:rsidR="5E8AB6F8" w:rsidRDefault="2AF4C8EE" w14:paraId="76407158" w14:textId="241A62A1">
      <w:pPr>
        <w:pStyle w:val="CommentText"/>
      </w:pPr>
      <w:r>
        <w:rPr>
          <w:rStyle w:val="CommentReference"/>
        </w:rPr>
        <w:annotationRef/>
      </w:r>
      <w:r w:rsidRPr="542AB6AD" w:rsidR="082E0755">
        <w:t>Paragrahvi 3 lõige 5 muutub 09.01.2026 RT kohaselt kehtetuks.</w:t>
      </w:r>
    </w:p>
  </w:comment>
  <w:comment xmlns:w="http://schemas.openxmlformats.org/wordprocessingml/2006/main" w:initials="MJ" w:author="Markus Ühtigi - JUSTDIGI" w:date="2026-01-02T10:29:13" w:id="1292051366">
    <w:p xmlns:w14="http://schemas.microsoft.com/office/word/2010/wordml" xmlns:w="http://schemas.openxmlformats.org/wordprocessingml/2006/main" w:rsidR="5588188D" w:rsidRDefault="4FA67BEC" w14:paraId="5C465920" w14:textId="1FD3E10C">
      <w:pPr>
        <w:pStyle w:val="CommentText"/>
      </w:pPr>
      <w:r>
        <w:rPr>
          <w:rStyle w:val="CommentReference"/>
        </w:rPr>
        <w:annotationRef/>
      </w:r>
      <w:r w:rsidRPr="29BC5634" w:rsidR="65CE1973">
        <w:t>Lauset saab vaid siis välja jätta, kui see ei ole veel jõustunud. Praegu oleks korrektne:</w:t>
      </w:r>
    </w:p>
    <w:p xmlns:w14="http://schemas.microsoft.com/office/word/2010/wordml" xmlns:w="http://schemas.openxmlformats.org/wordprocessingml/2006/main" w:rsidR="1E1531D4" w:rsidRDefault="50994BAF" w14:paraId="27707791" w14:textId="4C9E7804">
      <w:pPr>
        <w:pStyle w:val="CommentText"/>
      </w:pPr>
    </w:p>
    <w:p xmlns:w14="http://schemas.microsoft.com/office/word/2010/wordml" xmlns:w="http://schemas.openxmlformats.org/wordprocessingml/2006/main" w:rsidR="467C8862" w:rsidRDefault="086745AE" w14:paraId="7F5D9BFE" w14:textId="593CCE2E">
      <w:pPr>
        <w:pStyle w:val="CommentText"/>
      </w:pPr>
      <w:r w:rsidRPr="21C33CE7" w:rsidR="21F89D9A">
        <w:t>"paragrahvi 79(3) lõike 3 teine lause tunnistatakse kehtetuks".</w:t>
      </w:r>
    </w:p>
    <w:p xmlns:w14="http://schemas.microsoft.com/office/word/2010/wordml" xmlns:w="http://schemas.openxmlformats.org/wordprocessingml/2006/main" w:rsidR="667CCF28" w:rsidRDefault="7D7D8DD3" w14:paraId="0F2FF4D2" w14:textId="1B66FE01">
      <w:pPr>
        <w:pStyle w:val="CommentText"/>
      </w:pPr>
    </w:p>
    <w:p xmlns:w14="http://schemas.microsoft.com/office/word/2010/wordml" xmlns:w="http://schemas.openxmlformats.org/wordprocessingml/2006/main" w:rsidR="4F13E732" w:rsidRDefault="540B1799" w14:paraId="734B2C93" w14:textId="37496A59">
      <w:pPr>
        <w:pStyle w:val="CommentText"/>
      </w:pPr>
      <w:r w:rsidRPr="1A6366CF" w:rsidR="020F9E07">
        <w:t>Vt ka HÕNTE käsiraamat lk 92 p 6 selgitus "jäetakse välja" ja "tunnistatakse kehtetuks" vormelite kohta.</w:t>
      </w:r>
    </w:p>
  </w:comment>
  <w:comment xmlns:w="http://schemas.openxmlformats.org/wordprocessingml/2006/main" w:initials="MJ" w:author="Markus Ühtigi - JUSTDIGI" w:date="2026-01-02T10:52:14" w:id="411787924">
    <w:p xmlns:w14="http://schemas.microsoft.com/office/word/2010/wordml" xmlns:w="http://schemas.openxmlformats.org/wordprocessingml/2006/main" w:rsidR="21AC606C" w:rsidRDefault="209C8575" w14:paraId="198C86FF" w14:textId="5A02BAB6">
      <w:pPr>
        <w:pStyle w:val="CommentText"/>
      </w:pPr>
      <w:r>
        <w:rPr>
          <w:rStyle w:val="CommentReference"/>
        </w:rPr>
        <w:annotationRef/>
      </w:r>
      <w:r w:rsidRPr="2D3D77C5" w:rsidR="372FF4EE">
        <w:t>Täiskirje on toodud juba § 184(6) lõikes 5(1), kus on nimetatud õigusakti esmakordselt mainitud. Seega pole vajalik siin enam seda korrata ja piisab vaid HÕNTE § 29 lg 3 andmetele viitamisest.</w:t>
      </w:r>
    </w:p>
  </w:comment>
  <w:comment xmlns:w="http://schemas.openxmlformats.org/wordprocessingml/2006/main" w:initials="MJ" w:author="Markus Ühtigi - JUSTDIGI" w:date="2026-01-02T11:03:37" w:id="1053960199">
    <w:p xmlns:w14="http://schemas.microsoft.com/office/word/2010/wordml" xmlns:w="http://schemas.openxmlformats.org/wordprocessingml/2006/main" w:rsidR="0C9AA8BD" w:rsidRDefault="42C7741B" w14:paraId="10031242" w14:textId="6E996541">
      <w:pPr>
        <w:pStyle w:val="CommentText"/>
      </w:pPr>
      <w:r>
        <w:rPr>
          <w:rStyle w:val="CommentReference"/>
        </w:rPr>
        <w:annotationRef/>
      </w:r>
      <w:r w:rsidRPr="6F57E8D9" w:rsidR="5FB10F2D">
        <w:t xml:space="preserve">Normitehniline märkus on juba olemas, seega tuleks olemasolevat täiendada. Vt ka HÕNTE käsiraamat lk 110 näide. </w:t>
      </w:r>
    </w:p>
    <w:p xmlns:w14="http://schemas.microsoft.com/office/word/2010/wordml" xmlns:w="http://schemas.openxmlformats.org/wordprocessingml/2006/main" w:rsidR="58D34231" w:rsidRDefault="0954AF67" w14:paraId="49032D7B" w14:textId="6230F867">
      <w:pPr>
        <w:pStyle w:val="CommentText"/>
      </w:pPr>
    </w:p>
    <w:p xmlns:w14="http://schemas.microsoft.com/office/word/2010/wordml" xmlns:w="http://schemas.openxmlformats.org/wordprocessingml/2006/main" w:rsidR="22ACDF0B" w:rsidRDefault="33027826" w14:paraId="671C4E1D" w14:textId="03D83E25">
      <w:pPr>
        <w:pStyle w:val="CommentText"/>
      </w:pPr>
      <w:r w:rsidRPr="342CEA1E" w:rsidR="140CAA84">
        <w:t>Lisaks nähtub, et nimetatud direktiiviga muudetakse ka direktiivi 2014/65/EL. See tähendab, et ka see info tuleb normitehnilises märkuses ajakohastada ehk märkida juurde, et on muudetud direktiiviga...</w:t>
      </w:r>
    </w:p>
  </w:comment>
  <w:comment xmlns:w="http://schemas.openxmlformats.org/wordprocessingml/2006/main" w:initials="MJ" w:author="Markus Ühtigi - JUSTDIGI" w:date="2026-01-02T11:08:05" w:id="1965189416">
    <w:p xmlns:w14="http://schemas.microsoft.com/office/word/2010/wordml" xmlns:w="http://schemas.openxmlformats.org/wordprocessingml/2006/main" w:rsidR="29254C30" w:rsidRDefault="4F93D940" w14:paraId="434B378F" w14:textId="064C09C2">
      <w:pPr>
        <w:pStyle w:val="CommentText"/>
      </w:pPr>
      <w:r>
        <w:rPr>
          <w:rStyle w:val="CommentReference"/>
        </w:rPr>
        <w:annotationRef/>
      </w:r>
      <w:r w:rsidRPr="2EC56D39" w:rsidR="7EB1C026">
        <w:t>Võiks viidata lause täpsusega.</w:t>
      </w:r>
    </w:p>
  </w:comment>
  <w:comment xmlns:w="http://schemas.openxmlformats.org/wordprocessingml/2006/main" w:initials="MJ" w:author="Markus Ühtigi - JUSTDIGI" w:date="2026-01-02T11:14:29" w:id="1359482218">
    <w:p xmlns:w14="http://schemas.microsoft.com/office/word/2010/wordml" xmlns:w="http://schemas.openxmlformats.org/wordprocessingml/2006/main" w:rsidR="73833819" w:rsidRDefault="271CC38C" w14:paraId="0281AD3F" w14:textId="049104A1">
      <w:pPr>
        <w:pStyle w:val="CommentText"/>
      </w:pPr>
      <w:r>
        <w:rPr>
          <w:rStyle w:val="CommentReference"/>
        </w:rPr>
        <w:annotationRef/>
      </w:r>
      <w:r w:rsidRPr="3A8C54E9" w:rsidR="582348C0">
        <w:t>Kasutada kehtetuks tunnistamist, vt analoogne tähelepanek ülal.</w:t>
      </w:r>
    </w:p>
  </w:comment>
  <w:comment xmlns:w="http://schemas.openxmlformats.org/wordprocessingml/2006/main" w:initials="MJ" w:author="Markus Ühtigi - JUSTDIGI" w:date="2026-01-02T11:18:56" w:id="895259425">
    <w:p xmlns:w14="http://schemas.microsoft.com/office/word/2010/wordml" xmlns:w="http://schemas.openxmlformats.org/wordprocessingml/2006/main" w:rsidR="6E3B54BD" w:rsidRDefault="6D9F6732" w14:paraId="57B2B2BB" w14:textId="29DD6755">
      <w:pPr>
        <w:pStyle w:val="CommentText"/>
      </w:pPr>
      <w:r>
        <w:rPr>
          <w:rStyle w:val="CommentReference"/>
        </w:rPr>
        <w:annotationRef/>
      </w:r>
      <w:r w:rsidRPr="29F89884" w:rsidR="5D34B947">
        <w:t>Võiks kaaluda "muudetakse ja sõnastatakse" vormelit. Laiaulatuslik muudatus.</w:t>
      </w:r>
    </w:p>
  </w:comment>
  <w:comment xmlns:w="http://schemas.openxmlformats.org/wordprocessingml/2006/main" w:initials="MJ" w:author="Markus Ühtigi - JUSTDIGI" w:date="2026-01-02T11:22:39" w:id="1218041806">
    <w:p xmlns:w14="http://schemas.microsoft.com/office/word/2010/wordml" xmlns:w="http://schemas.openxmlformats.org/wordprocessingml/2006/main" w:rsidR="5D290C73" w:rsidRDefault="360611FD" w14:paraId="528080FA" w14:textId="4A2A4242">
      <w:pPr>
        <w:pStyle w:val="CommentText"/>
      </w:pPr>
      <w:r>
        <w:rPr>
          <w:rStyle w:val="CommentReference"/>
        </w:rPr>
        <w:annotationRef/>
      </w:r>
      <w:r w:rsidRPr="344D5D1F" w:rsidR="1A197209">
        <w:t>Kui soovitakse vaid paragrahvi teksti (ja mitte pealkirja) muuta, siis tuleks teha nii:</w:t>
      </w:r>
    </w:p>
    <w:p xmlns:w14="http://schemas.microsoft.com/office/word/2010/wordml" xmlns:w="http://schemas.openxmlformats.org/wordprocessingml/2006/main" w:rsidR="5571FF96" w:rsidRDefault="367F7354" w14:paraId="283B7A12" w14:textId="1044A1E7">
      <w:pPr>
        <w:pStyle w:val="CommentText"/>
      </w:pPr>
    </w:p>
    <w:p xmlns:w14="http://schemas.microsoft.com/office/word/2010/wordml" xmlns:w="http://schemas.openxmlformats.org/wordprocessingml/2006/main" w:rsidR="0305191C" w:rsidRDefault="660F4D42" w14:paraId="6899B208" w14:textId="16A8F8E8">
      <w:pPr>
        <w:pStyle w:val="CommentText"/>
      </w:pPr>
      <w:r w:rsidRPr="4339760C" w:rsidR="2FC537FA">
        <w:t>"paragrahvi 15(1) tekst muudetakse ja sõnastatakse järgmiselt".</w:t>
      </w:r>
    </w:p>
    <w:p xmlns:w14="http://schemas.microsoft.com/office/word/2010/wordml" xmlns:w="http://schemas.openxmlformats.org/wordprocessingml/2006/main" w:rsidR="4773A82C" w:rsidRDefault="4FFC0BCE" w14:paraId="1EBA11BE" w14:textId="00AD0911">
      <w:pPr>
        <w:pStyle w:val="CommentText"/>
      </w:pPr>
    </w:p>
    <w:p xmlns:w14="http://schemas.microsoft.com/office/word/2010/wordml" xmlns:w="http://schemas.openxmlformats.org/wordprocessingml/2006/main" w:rsidR="510A1217" w:rsidRDefault="7CA92551" w14:paraId="2A0B65E7" w14:textId="2AB6950E">
      <w:pPr>
        <w:pStyle w:val="CommentText"/>
      </w:pPr>
      <w:r w:rsidRPr="7264A36B" w:rsidR="262F28AA">
        <w:t>Vastasel juhul jääks muudatusekohases seaduses paragrahv ilma pealkirjata.</w:t>
      </w:r>
    </w:p>
  </w:comment>
</w:comments>
</file>

<file path=word/commentsExtended.xml><?xml version="1.0" encoding="utf-8"?>
<w15:commentsEx xmlns:mc="http://schemas.openxmlformats.org/markup-compatibility/2006" xmlns:w15="http://schemas.microsoft.com/office/word/2012/wordml" mc:Ignorable="w15">
  <w15:commentEx w15:done="0" w15:paraId="34B56D24"/>
  <w15:commentEx w15:done="0" w15:paraId="76407158"/>
  <w15:commentEx w15:done="0" w15:paraId="734B2C93"/>
  <w15:commentEx w15:done="0" w15:paraId="198C86FF"/>
  <w15:commentEx w15:done="0" w15:paraId="671C4E1D"/>
  <w15:commentEx w15:done="0" w15:paraId="434B378F"/>
  <w15:commentEx w15:done="0" w15:paraId="0281AD3F"/>
  <w15:commentEx w15:done="0" w15:paraId="57B2B2BB"/>
  <w15:commentEx w15:done="0" w15:paraId="2A0B65E7"/>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8E39E74" w16cex:dateUtc="2026-01-02T08:19:36.794Z"/>
  <w16cex:commentExtensible w16cex:durableId="74E65EB1" w16cex:dateUtc="2026-01-02T08:21:10.401Z"/>
  <w16cex:commentExtensible w16cex:durableId="77882B8F" w16cex:dateUtc="2026-01-02T08:29:13.669Z"/>
  <w16cex:commentExtensible w16cex:durableId="7E32E6C7" w16cex:dateUtc="2026-01-02T08:52:14.997Z"/>
  <w16cex:commentExtensible w16cex:durableId="57A9FB3D" w16cex:dateUtc="2026-01-02T09:03:37.354Z"/>
  <w16cex:commentExtensible w16cex:durableId="71D0E57C" w16cex:dateUtc="2026-01-02T09:08:05.747Z"/>
  <w16cex:commentExtensible w16cex:durableId="4CBFAE05" w16cex:dateUtc="2026-01-02T09:14:29.96Z"/>
  <w16cex:commentExtensible w16cex:durableId="3F9E94C1" w16cex:dateUtc="2026-01-02T09:18:56.16Z"/>
  <w16cex:commentExtensible w16cex:durableId="11359882" w16cex:dateUtc="2026-01-02T09:22:39.452Z"/>
</w16cex:commentsExtensible>
</file>

<file path=word/commentsIds.xml><?xml version="1.0" encoding="utf-8"?>
<w16cid:commentsIds xmlns:mc="http://schemas.openxmlformats.org/markup-compatibility/2006" xmlns:w16cid="http://schemas.microsoft.com/office/word/2016/wordml/cid" mc:Ignorable="w16cid">
  <w16cid:commentId w16cid:paraId="34B56D24" w16cid:durableId="68E39E74"/>
  <w16cid:commentId w16cid:paraId="76407158" w16cid:durableId="74E65EB1"/>
  <w16cid:commentId w16cid:paraId="734B2C93" w16cid:durableId="77882B8F"/>
  <w16cid:commentId w16cid:paraId="198C86FF" w16cid:durableId="7E32E6C7"/>
  <w16cid:commentId w16cid:paraId="671C4E1D" w16cid:durableId="57A9FB3D"/>
  <w16cid:commentId w16cid:paraId="434B378F" w16cid:durableId="71D0E57C"/>
  <w16cid:commentId w16cid:paraId="0281AD3F" w16cid:durableId="4CBFAE05"/>
  <w16cid:commentId w16cid:paraId="57B2B2BB" w16cid:durableId="3F9E94C1"/>
  <w16cid:commentId w16cid:paraId="2A0B65E7" w16cid:durableId="1135988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730D5" w:rsidRDefault="003730D5" w14:paraId="68E7928F" w14:textId="77777777">
      <w:pPr>
        <w:spacing w:after="0" w:line="240" w:lineRule="auto"/>
      </w:pPr>
      <w:r>
        <w:separator/>
      </w:r>
    </w:p>
  </w:endnote>
  <w:endnote w:type="continuationSeparator" w:id="0">
    <w:p w:rsidR="003730D5" w:rsidRDefault="003730D5" w14:paraId="51C14D2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937FD" w:rsidRDefault="001937FD" w14:paraId="29D8A139" w14:textId="77777777">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782687297"/>
      <w:docPartObj>
        <w:docPartGallery w:val="Page Numbers (Bottom of Page)"/>
        <w:docPartUnique/>
      </w:docPartObj>
    </w:sdtPr>
    <w:sdtEndPr>
      <w:rPr>
        <w:rFonts w:ascii="Times New Roman" w:hAnsi="Times New Roman" w:cs="Times New Roman"/>
      </w:rPr>
    </w:sdtEndPr>
    <w:sdtContent>
      <w:p w:rsidRPr="00AE6718" w:rsidR="001937FD" w:rsidRDefault="00044D24" w14:paraId="0334BD44" w14:textId="77777777">
        <w:pPr>
          <w:pStyle w:val="Jalus"/>
          <w:jc w:val="center"/>
        </w:pPr>
        <w:r w:rsidRPr="00AE6718">
          <w:rPr>
            <w:rFonts w:ascii="Times New Roman" w:hAnsi="Times New Roman" w:cs="Times New Roman"/>
          </w:rPr>
          <w:fldChar w:fldCharType="begin"/>
        </w:r>
        <w:r w:rsidRPr="002C4B86">
          <w:rPr>
            <w:rFonts w:ascii="Times New Roman" w:hAnsi="Times New Roman" w:cs="Times New Roman"/>
            <w:rPrChange w:author="Elise Kõiv - RAM" w:date="2025-04-08T11:18:00Z" w16du:dateUtc="2025-04-08T08:18:00Z" w:id="2">
              <w:rPr/>
            </w:rPrChange>
          </w:rPr>
          <w:instrText>PAGE   \* MERGEFORMAT</w:instrText>
        </w:r>
        <w:r w:rsidRPr="00AE6718">
          <w:rPr>
            <w:rFonts w:ascii="Times New Roman" w:hAnsi="Times New Roman" w:cs="Times New Roman"/>
          </w:rPr>
          <w:fldChar w:fldCharType="separate"/>
        </w:r>
        <w:r w:rsidRPr="002C4B86">
          <w:rPr>
            <w:rFonts w:ascii="Times New Roman" w:hAnsi="Times New Roman" w:cs="Times New Roman"/>
            <w:rPrChange w:author="Elise Kõiv - RAM" w:date="2025-04-08T11:18:00Z" w16du:dateUtc="2025-04-08T08:18:00Z" w:id="3">
              <w:rPr/>
            </w:rPrChange>
          </w:rPr>
          <w:t>2</w:t>
        </w:r>
        <w:r w:rsidRPr="00AE6718">
          <w:rPr>
            <w:rFonts w:ascii="Times New Roman" w:hAnsi="Times New Roman" w:cs="Times New Roman"/>
          </w:rPr>
          <w:fldChar w:fldCharType="end"/>
        </w:r>
      </w:p>
    </w:sdtContent>
  </w:sdt>
  <w:p w:rsidR="001937FD" w:rsidRDefault="001937FD" w14:paraId="194D8BAF" w14:textId="77777777">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937FD" w:rsidRDefault="001937FD" w14:paraId="43123C4E"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730D5" w:rsidRDefault="003730D5" w14:paraId="11F3F184" w14:textId="77777777">
      <w:pPr>
        <w:spacing w:after="0" w:line="240" w:lineRule="auto"/>
      </w:pPr>
      <w:r>
        <w:separator/>
      </w:r>
    </w:p>
  </w:footnote>
  <w:footnote w:type="continuationSeparator" w:id="0">
    <w:p w:rsidR="003730D5" w:rsidRDefault="003730D5" w14:paraId="4B1C790D"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937FD" w:rsidRDefault="001937FD" w14:paraId="0E154D0F" w14:textId="7777777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937FD" w:rsidRDefault="001937FD" w14:paraId="617347E8" w14:textId="77777777">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937FD" w:rsidRDefault="001937FD" w14:paraId="12C52D2F" w14:textId="77777777">
    <w:pPr>
      <w:pStyle w:val="Pis"/>
    </w:pPr>
  </w:p>
</w:hdr>
</file>

<file path=word/people.xml><?xml version="1.0" encoding="utf-8"?>
<w15:people xmlns:mc="http://schemas.openxmlformats.org/markup-compatibility/2006" xmlns:w15="http://schemas.microsoft.com/office/word/2012/wordml" mc:Ignorable="w15">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B42"/>
    <w:rsid w:val="00000072"/>
    <w:rsid w:val="000001CD"/>
    <w:rsid w:val="00000F8D"/>
    <w:rsid w:val="000012FA"/>
    <w:rsid w:val="00001495"/>
    <w:rsid w:val="000021FE"/>
    <w:rsid w:val="00002CB0"/>
    <w:rsid w:val="00003742"/>
    <w:rsid w:val="00004978"/>
    <w:rsid w:val="00004F14"/>
    <w:rsid w:val="00005071"/>
    <w:rsid w:val="000056CE"/>
    <w:rsid w:val="000072CE"/>
    <w:rsid w:val="000105DA"/>
    <w:rsid w:val="000117D7"/>
    <w:rsid w:val="000129CC"/>
    <w:rsid w:val="00012F3F"/>
    <w:rsid w:val="00014722"/>
    <w:rsid w:val="00022711"/>
    <w:rsid w:val="000228FD"/>
    <w:rsid w:val="00022F8E"/>
    <w:rsid w:val="00023996"/>
    <w:rsid w:val="00023AB6"/>
    <w:rsid w:val="00023B80"/>
    <w:rsid w:val="0002409F"/>
    <w:rsid w:val="00025035"/>
    <w:rsid w:val="000257D1"/>
    <w:rsid w:val="00026827"/>
    <w:rsid w:val="000274FC"/>
    <w:rsid w:val="000348C0"/>
    <w:rsid w:val="000356E6"/>
    <w:rsid w:val="000362C4"/>
    <w:rsid w:val="00037ACA"/>
    <w:rsid w:val="00040201"/>
    <w:rsid w:val="00040689"/>
    <w:rsid w:val="00040984"/>
    <w:rsid w:val="00040B8D"/>
    <w:rsid w:val="00041CE4"/>
    <w:rsid w:val="00041FEE"/>
    <w:rsid w:val="00044372"/>
    <w:rsid w:val="00044BF7"/>
    <w:rsid w:val="00044D24"/>
    <w:rsid w:val="00046A37"/>
    <w:rsid w:val="000473C5"/>
    <w:rsid w:val="0004791C"/>
    <w:rsid w:val="00047D1F"/>
    <w:rsid w:val="00050D11"/>
    <w:rsid w:val="00050E22"/>
    <w:rsid w:val="000514D6"/>
    <w:rsid w:val="000534DC"/>
    <w:rsid w:val="00054E3B"/>
    <w:rsid w:val="0005541D"/>
    <w:rsid w:val="00055564"/>
    <w:rsid w:val="000556B1"/>
    <w:rsid w:val="00055A99"/>
    <w:rsid w:val="00055E58"/>
    <w:rsid w:val="00056276"/>
    <w:rsid w:val="000566C8"/>
    <w:rsid w:val="000577F4"/>
    <w:rsid w:val="0006221A"/>
    <w:rsid w:val="00062AC1"/>
    <w:rsid w:val="00063A6B"/>
    <w:rsid w:val="00064E1C"/>
    <w:rsid w:val="00065080"/>
    <w:rsid w:val="000659DC"/>
    <w:rsid w:val="000667F9"/>
    <w:rsid w:val="00066A5C"/>
    <w:rsid w:val="00066F23"/>
    <w:rsid w:val="000671CA"/>
    <w:rsid w:val="0007019A"/>
    <w:rsid w:val="000709BC"/>
    <w:rsid w:val="000715B5"/>
    <w:rsid w:val="0007161E"/>
    <w:rsid w:val="0007272F"/>
    <w:rsid w:val="00072B74"/>
    <w:rsid w:val="00072E5C"/>
    <w:rsid w:val="00072FF5"/>
    <w:rsid w:val="00073408"/>
    <w:rsid w:val="0007351B"/>
    <w:rsid w:val="00073746"/>
    <w:rsid w:val="000740CD"/>
    <w:rsid w:val="00076A06"/>
    <w:rsid w:val="00076AEA"/>
    <w:rsid w:val="00077AF9"/>
    <w:rsid w:val="000809AE"/>
    <w:rsid w:val="00080B76"/>
    <w:rsid w:val="00081704"/>
    <w:rsid w:val="00081A66"/>
    <w:rsid w:val="00082235"/>
    <w:rsid w:val="00082B33"/>
    <w:rsid w:val="00082C65"/>
    <w:rsid w:val="0008412D"/>
    <w:rsid w:val="000842EA"/>
    <w:rsid w:val="000867AC"/>
    <w:rsid w:val="00086F42"/>
    <w:rsid w:val="00087530"/>
    <w:rsid w:val="000878CA"/>
    <w:rsid w:val="000905D8"/>
    <w:rsid w:val="00090EE9"/>
    <w:rsid w:val="000910B3"/>
    <w:rsid w:val="00091346"/>
    <w:rsid w:val="0009134C"/>
    <w:rsid w:val="000918C7"/>
    <w:rsid w:val="00092A66"/>
    <w:rsid w:val="00092E06"/>
    <w:rsid w:val="00094B9C"/>
    <w:rsid w:val="00095534"/>
    <w:rsid w:val="00096514"/>
    <w:rsid w:val="00096FEC"/>
    <w:rsid w:val="00097A7C"/>
    <w:rsid w:val="000A0B29"/>
    <w:rsid w:val="000A3215"/>
    <w:rsid w:val="000A3BC7"/>
    <w:rsid w:val="000A4F04"/>
    <w:rsid w:val="000A50A5"/>
    <w:rsid w:val="000A6596"/>
    <w:rsid w:val="000A6A69"/>
    <w:rsid w:val="000A7F92"/>
    <w:rsid w:val="000A7FDF"/>
    <w:rsid w:val="000B10AD"/>
    <w:rsid w:val="000B2A84"/>
    <w:rsid w:val="000B30C9"/>
    <w:rsid w:val="000B38C0"/>
    <w:rsid w:val="000B41AC"/>
    <w:rsid w:val="000B4327"/>
    <w:rsid w:val="000B4995"/>
    <w:rsid w:val="000B69D9"/>
    <w:rsid w:val="000B7300"/>
    <w:rsid w:val="000B73A8"/>
    <w:rsid w:val="000C0260"/>
    <w:rsid w:val="000C026A"/>
    <w:rsid w:val="000C0403"/>
    <w:rsid w:val="000C0DA9"/>
    <w:rsid w:val="000C20F0"/>
    <w:rsid w:val="000C2929"/>
    <w:rsid w:val="000C30B8"/>
    <w:rsid w:val="000C3BB6"/>
    <w:rsid w:val="000C3FFF"/>
    <w:rsid w:val="000C4453"/>
    <w:rsid w:val="000C52C6"/>
    <w:rsid w:val="000C5386"/>
    <w:rsid w:val="000C601B"/>
    <w:rsid w:val="000C61EB"/>
    <w:rsid w:val="000C7E76"/>
    <w:rsid w:val="000D0584"/>
    <w:rsid w:val="000D0653"/>
    <w:rsid w:val="000D0D81"/>
    <w:rsid w:val="000D1115"/>
    <w:rsid w:val="000D1922"/>
    <w:rsid w:val="000D1ED0"/>
    <w:rsid w:val="000D30A3"/>
    <w:rsid w:val="000D552C"/>
    <w:rsid w:val="000D5E6A"/>
    <w:rsid w:val="000D615C"/>
    <w:rsid w:val="000D670D"/>
    <w:rsid w:val="000D6CB3"/>
    <w:rsid w:val="000D6DFF"/>
    <w:rsid w:val="000D750A"/>
    <w:rsid w:val="000E0FC1"/>
    <w:rsid w:val="000E133B"/>
    <w:rsid w:val="000E15AA"/>
    <w:rsid w:val="000E1648"/>
    <w:rsid w:val="000E2472"/>
    <w:rsid w:val="000E27E6"/>
    <w:rsid w:val="000E2878"/>
    <w:rsid w:val="000E3429"/>
    <w:rsid w:val="000E3BF0"/>
    <w:rsid w:val="000E48DF"/>
    <w:rsid w:val="000E4921"/>
    <w:rsid w:val="000E5214"/>
    <w:rsid w:val="000E531F"/>
    <w:rsid w:val="000E76EC"/>
    <w:rsid w:val="000F0220"/>
    <w:rsid w:val="000F1186"/>
    <w:rsid w:val="000F16B8"/>
    <w:rsid w:val="000F21CF"/>
    <w:rsid w:val="000F26C5"/>
    <w:rsid w:val="000F26EA"/>
    <w:rsid w:val="000F2EA6"/>
    <w:rsid w:val="000F382B"/>
    <w:rsid w:val="000F53D8"/>
    <w:rsid w:val="000F6D32"/>
    <w:rsid w:val="000F6EE7"/>
    <w:rsid w:val="00100125"/>
    <w:rsid w:val="001001FC"/>
    <w:rsid w:val="001019DC"/>
    <w:rsid w:val="00101A30"/>
    <w:rsid w:val="00102A37"/>
    <w:rsid w:val="00103CB4"/>
    <w:rsid w:val="00103F6C"/>
    <w:rsid w:val="001040C5"/>
    <w:rsid w:val="001055C8"/>
    <w:rsid w:val="0011006B"/>
    <w:rsid w:val="00111212"/>
    <w:rsid w:val="0011127D"/>
    <w:rsid w:val="00111352"/>
    <w:rsid w:val="00112945"/>
    <w:rsid w:val="00112BCA"/>
    <w:rsid w:val="00112FF8"/>
    <w:rsid w:val="00113136"/>
    <w:rsid w:val="00113E2D"/>
    <w:rsid w:val="00117187"/>
    <w:rsid w:val="001173F7"/>
    <w:rsid w:val="001176F3"/>
    <w:rsid w:val="00120449"/>
    <w:rsid w:val="00120539"/>
    <w:rsid w:val="001206EE"/>
    <w:rsid w:val="00120826"/>
    <w:rsid w:val="00120CEE"/>
    <w:rsid w:val="00120FF0"/>
    <w:rsid w:val="0012105B"/>
    <w:rsid w:val="0012199A"/>
    <w:rsid w:val="001219DB"/>
    <w:rsid w:val="00121B83"/>
    <w:rsid w:val="001221F7"/>
    <w:rsid w:val="0012283B"/>
    <w:rsid w:val="001243E1"/>
    <w:rsid w:val="0012452D"/>
    <w:rsid w:val="00125629"/>
    <w:rsid w:val="00126031"/>
    <w:rsid w:val="00126663"/>
    <w:rsid w:val="001268A4"/>
    <w:rsid w:val="001315BF"/>
    <w:rsid w:val="001316AB"/>
    <w:rsid w:val="00133125"/>
    <w:rsid w:val="00133C21"/>
    <w:rsid w:val="00133F2B"/>
    <w:rsid w:val="00134397"/>
    <w:rsid w:val="001344C0"/>
    <w:rsid w:val="00134657"/>
    <w:rsid w:val="00134873"/>
    <w:rsid w:val="00134A77"/>
    <w:rsid w:val="00135A07"/>
    <w:rsid w:val="001363FE"/>
    <w:rsid w:val="00136EB8"/>
    <w:rsid w:val="00137F54"/>
    <w:rsid w:val="001405CD"/>
    <w:rsid w:val="001407A5"/>
    <w:rsid w:val="00140C2C"/>
    <w:rsid w:val="00141F5D"/>
    <w:rsid w:val="001420F6"/>
    <w:rsid w:val="00142CB9"/>
    <w:rsid w:val="0014305C"/>
    <w:rsid w:val="00143950"/>
    <w:rsid w:val="00144788"/>
    <w:rsid w:val="00144B53"/>
    <w:rsid w:val="00144BF1"/>
    <w:rsid w:val="00144E1F"/>
    <w:rsid w:val="001453DE"/>
    <w:rsid w:val="001476CD"/>
    <w:rsid w:val="00150373"/>
    <w:rsid w:val="0015061A"/>
    <w:rsid w:val="00151408"/>
    <w:rsid w:val="0015393A"/>
    <w:rsid w:val="001539B8"/>
    <w:rsid w:val="00154427"/>
    <w:rsid w:val="00154A29"/>
    <w:rsid w:val="00155DA5"/>
    <w:rsid w:val="00155FE3"/>
    <w:rsid w:val="001563B5"/>
    <w:rsid w:val="00156FA0"/>
    <w:rsid w:val="00157513"/>
    <w:rsid w:val="00157DD1"/>
    <w:rsid w:val="00157E42"/>
    <w:rsid w:val="00160860"/>
    <w:rsid w:val="00161581"/>
    <w:rsid w:val="00161DAA"/>
    <w:rsid w:val="00161F20"/>
    <w:rsid w:val="0016345D"/>
    <w:rsid w:val="001650F8"/>
    <w:rsid w:val="001666FA"/>
    <w:rsid w:val="00166732"/>
    <w:rsid w:val="001670EB"/>
    <w:rsid w:val="00167858"/>
    <w:rsid w:val="00167DD8"/>
    <w:rsid w:val="00170092"/>
    <w:rsid w:val="001701CA"/>
    <w:rsid w:val="00170240"/>
    <w:rsid w:val="001707A5"/>
    <w:rsid w:val="001709C4"/>
    <w:rsid w:val="00171F4E"/>
    <w:rsid w:val="00172B4D"/>
    <w:rsid w:val="001733E9"/>
    <w:rsid w:val="00173868"/>
    <w:rsid w:val="0017535A"/>
    <w:rsid w:val="0017561A"/>
    <w:rsid w:val="00175B49"/>
    <w:rsid w:val="00175B64"/>
    <w:rsid w:val="001766EA"/>
    <w:rsid w:val="00176D37"/>
    <w:rsid w:val="00177935"/>
    <w:rsid w:val="00177A8D"/>
    <w:rsid w:val="00181A6D"/>
    <w:rsid w:val="00181C14"/>
    <w:rsid w:val="00181D3F"/>
    <w:rsid w:val="001828B8"/>
    <w:rsid w:val="00182C18"/>
    <w:rsid w:val="00182ECD"/>
    <w:rsid w:val="00183379"/>
    <w:rsid w:val="001833E3"/>
    <w:rsid w:val="00183540"/>
    <w:rsid w:val="00184D3E"/>
    <w:rsid w:val="00185197"/>
    <w:rsid w:val="00185B6F"/>
    <w:rsid w:val="00185D68"/>
    <w:rsid w:val="00185E62"/>
    <w:rsid w:val="00185ED5"/>
    <w:rsid w:val="001878AC"/>
    <w:rsid w:val="00190DEC"/>
    <w:rsid w:val="001912DD"/>
    <w:rsid w:val="00191BF8"/>
    <w:rsid w:val="00191E50"/>
    <w:rsid w:val="0019237D"/>
    <w:rsid w:val="00192680"/>
    <w:rsid w:val="00192A05"/>
    <w:rsid w:val="00192EF5"/>
    <w:rsid w:val="001931FE"/>
    <w:rsid w:val="001937FD"/>
    <w:rsid w:val="00194B34"/>
    <w:rsid w:val="00194B39"/>
    <w:rsid w:val="0019530B"/>
    <w:rsid w:val="001953A7"/>
    <w:rsid w:val="00196973"/>
    <w:rsid w:val="00196C34"/>
    <w:rsid w:val="001976FF"/>
    <w:rsid w:val="001A0190"/>
    <w:rsid w:val="001A021E"/>
    <w:rsid w:val="001A045A"/>
    <w:rsid w:val="001A0617"/>
    <w:rsid w:val="001A084B"/>
    <w:rsid w:val="001A0A08"/>
    <w:rsid w:val="001A1197"/>
    <w:rsid w:val="001A1726"/>
    <w:rsid w:val="001A20E4"/>
    <w:rsid w:val="001A2189"/>
    <w:rsid w:val="001A2246"/>
    <w:rsid w:val="001A31BC"/>
    <w:rsid w:val="001A34FB"/>
    <w:rsid w:val="001A3CF5"/>
    <w:rsid w:val="001A417D"/>
    <w:rsid w:val="001A53FF"/>
    <w:rsid w:val="001A6787"/>
    <w:rsid w:val="001A7084"/>
    <w:rsid w:val="001A71AE"/>
    <w:rsid w:val="001A7923"/>
    <w:rsid w:val="001B0B36"/>
    <w:rsid w:val="001B0EF0"/>
    <w:rsid w:val="001B19D3"/>
    <w:rsid w:val="001B29D2"/>
    <w:rsid w:val="001B31D7"/>
    <w:rsid w:val="001B3836"/>
    <w:rsid w:val="001B3A25"/>
    <w:rsid w:val="001B423E"/>
    <w:rsid w:val="001B4544"/>
    <w:rsid w:val="001B4821"/>
    <w:rsid w:val="001B779B"/>
    <w:rsid w:val="001B79ED"/>
    <w:rsid w:val="001C1298"/>
    <w:rsid w:val="001C1C0B"/>
    <w:rsid w:val="001C1E55"/>
    <w:rsid w:val="001C2C55"/>
    <w:rsid w:val="001C2E34"/>
    <w:rsid w:val="001C32B6"/>
    <w:rsid w:val="001C333A"/>
    <w:rsid w:val="001C3821"/>
    <w:rsid w:val="001C3C0F"/>
    <w:rsid w:val="001C42D6"/>
    <w:rsid w:val="001C5940"/>
    <w:rsid w:val="001D0F0E"/>
    <w:rsid w:val="001D2137"/>
    <w:rsid w:val="001D2783"/>
    <w:rsid w:val="001D2E6A"/>
    <w:rsid w:val="001D3405"/>
    <w:rsid w:val="001D416B"/>
    <w:rsid w:val="001D43DB"/>
    <w:rsid w:val="001D491F"/>
    <w:rsid w:val="001D4A53"/>
    <w:rsid w:val="001D4B18"/>
    <w:rsid w:val="001D5354"/>
    <w:rsid w:val="001D5A88"/>
    <w:rsid w:val="001D7C0A"/>
    <w:rsid w:val="001E0219"/>
    <w:rsid w:val="001E043D"/>
    <w:rsid w:val="001E1B6B"/>
    <w:rsid w:val="001E1FAA"/>
    <w:rsid w:val="001E2BDB"/>
    <w:rsid w:val="001E3367"/>
    <w:rsid w:val="001E3CF2"/>
    <w:rsid w:val="001E3F95"/>
    <w:rsid w:val="001E43DB"/>
    <w:rsid w:val="001E450D"/>
    <w:rsid w:val="001E59D2"/>
    <w:rsid w:val="001E5CFE"/>
    <w:rsid w:val="001E7558"/>
    <w:rsid w:val="001F0254"/>
    <w:rsid w:val="001F08BA"/>
    <w:rsid w:val="001F14F4"/>
    <w:rsid w:val="001F1CF8"/>
    <w:rsid w:val="001F3076"/>
    <w:rsid w:val="001F380E"/>
    <w:rsid w:val="001F446F"/>
    <w:rsid w:val="001F4DA5"/>
    <w:rsid w:val="001F50C5"/>
    <w:rsid w:val="001F6193"/>
    <w:rsid w:val="001F69F6"/>
    <w:rsid w:val="001F7498"/>
    <w:rsid w:val="001F7D66"/>
    <w:rsid w:val="00200697"/>
    <w:rsid w:val="00201288"/>
    <w:rsid w:val="0020198F"/>
    <w:rsid w:val="002022EC"/>
    <w:rsid w:val="00203059"/>
    <w:rsid w:val="0020372D"/>
    <w:rsid w:val="00203C20"/>
    <w:rsid w:val="00203C9D"/>
    <w:rsid w:val="00204413"/>
    <w:rsid w:val="00204E43"/>
    <w:rsid w:val="00204EC6"/>
    <w:rsid w:val="00211164"/>
    <w:rsid w:val="00213C47"/>
    <w:rsid w:val="00214ABE"/>
    <w:rsid w:val="00214C4C"/>
    <w:rsid w:val="00214FC4"/>
    <w:rsid w:val="002163B3"/>
    <w:rsid w:val="0021644E"/>
    <w:rsid w:val="0021670B"/>
    <w:rsid w:val="00216D01"/>
    <w:rsid w:val="002170C9"/>
    <w:rsid w:val="00222EC1"/>
    <w:rsid w:val="00224427"/>
    <w:rsid w:val="00224B1C"/>
    <w:rsid w:val="002255FD"/>
    <w:rsid w:val="00226CB4"/>
    <w:rsid w:val="00226DD8"/>
    <w:rsid w:val="0022797F"/>
    <w:rsid w:val="0023001D"/>
    <w:rsid w:val="00230919"/>
    <w:rsid w:val="00231435"/>
    <w:rsid w:val="002320F6"/>
    <w:rsid w:val="00233336"/>
    <w:rsid w:val="002334BA"/>
    <w:rsid w:val="00233729"/>
    <w:rsid w:val="00233F70"/>
    <w:rsid w:val="00235C8F"/>
    <w:rsid w:val="00236F88"/>
    <w:rsid w:val="00237217"/>
    <w:rsid w:val="00237920"/>
    <w:rsid w:val="002407C5"/>
    <w:rsid w:val="0024087C"/>
    <w:rsid w:val="00240B57"/>
    <w:rsid w:val="0024100F"/>
    <w:rsid w:val="00241628"/>
    <w:rsid w:val="0024223E"/>
    <w:rsid w:val="002428CE"/>
    <w:rsid w:val="00242F87"/>
    <w:rsid w:val="00243F7C"/>
    <w:rsid w:val="00246DF9"/>
    <w:rsid w:val="002474FA"/>
    <w:rsid w:val="002479C9"/>
    <w:rsid w:val="00250D30"/>
    <w:rsid w:val="0025195E"/>
    <w:rsid w:val="00251DB3"/>
    <w:rsid w:val="00252C8F"/>
    <w:rsid w:val="00252F03"/>
    <w:rsid w:val="002531A6"/>
    <w:rsid w:val="00255288"/>
    <w:rsid w:val="002559D5"/>
    <w:rsid w:val="002560BD"/>
    <w:rsid w:val="0025619F"/>
    <w:rsid w:val="00256412"/>
    <w:rsid w:val="00256FDA"/>
    <w:rsid w:val="00257500"/>
    <w:rsid w:val="00257677"/>
    <w:rsid w:val="00260185"/>
    <w:rsid w:val="00260245"/>
    <w:rsid w:val="00260AC0"/>
    <w:rsid w:val="002610E9"/>
    <w:rsid w:val="00261BCD"/>
    <w:rsid w:val="002630B2"/>
    <w:rsid w:val="00263105"/>
    <w:rsid w:val="0026393E"/>
    <w:rsid w:val="00264791"/>
    <w:rsid w:val="00264ACB"/>
    <w:rsid w:val="00264FCB"/>
    <w:rsid w:val="0026540E"/>
    <w:rsid w:val="0026709C"/>
    <w:rsid w:val="00267195"/>
    <w:rsid w:val="002702FC"/>
    <w:rsid w:val="0027106C"/>
    <w:rsid w:val="002714EB"/>
    <w:rsid w:val="002726BB"/>
    <w:rsid w:val="0027272C"/>
    <w:rsid w:val="00273175"/>
    <w:rsid w:val="002731F4"/>
    <w:rsid w:val="0027340F"/>
    <w:rsid w:val="0027364C"/>
    <w:rsid w:val="00275001"/>
    <w:rsid w:val="0027572B"/>
    <w:rsid w:val="00276B7C"/>
    <w:rsid w:val="00276EB1"/>
    <w:rsid w:val="00277269"/>
    <w:rsid w:val="002779D7"/>
    <w:rsid w:val="0028015D"/>
    <w:rsid w:val="00280A6A"/>
    <w:rsid w:val="00280FC7"/>
    <w:rsid w:val="00281938"/>
    <w:rsid w:val="00281FF3"/>
    <w:rsid w:val="0028368D"/>
    <w:rsid w:val="00283A5D"/>
    <w:rsid w:val="00283FFC"/>
    <w:rsid w:val="0028415E"/>
    <w:rsid w:val="002852A0"/>
    <w:rsid w:val="00285546"/>
    <w:rsid w:val="002860B8"/>
    <w:rsid w:val="00286691"/>
    <w:rsid w:val="00287659"/>
    <w:rsid w:val="0028767C"/>
    <w:rsid w:val="00287B87"/>
    <w:rsid w:val="0029052E"/>
    <w:rsid w:val="0029075A"/>
    <w:rsid w:val="00290B90"/>
    <w:rsid w:val="002921A0"/>
    <w:rsid w:val="00292FE0"/>
    <w:rsid w:val="002931B4"/>
    <w:rsid w:val="00293A29"/>
    <w:rsid w:val="00294774"/>
    <w:rsid w:val="00294918"/>
    <w:rsid w:val="002966F1"/>
    <w:rsid w:val="002A018A"/>
    <w:rsid w:val="002A0E08"/>
    <w:rsid w:val="002A0E9F"/>
    <w:rsid w:val="002A12B1"/>
    <w:rsid w:val="002A1605"/>
    <w:rsid w:val="002A1D57"/>
    <w:rsid w:val="002A3AD2"/>
    <w:rsid w:val="002A4277"/>
    <w:rsid w:val="002A4367"/>
    <w:rsid w:val="002A49DB"/>
    <w:rsid w:val="002A55E4"/>
    <w:rsid w:val="002A570C"/>
    <w:rsid w:val="002A5C9E"/>
    <w:rsid w:val="002A611B"/>
    <w:rsid w:val="002A7A41"/>
    <w:rsid w:val="002B1092"/>
    <w:rsid w:val="002B21B4"/>
    <w:rsid w:val="002B2D42"/>
    <w:rsid w:val="002B4836"/>
    <w:rsid w:val="002B488E"/>
    <w:rsid w:val="002B5131"/>
    <w:rsid w:val="002B5749"/>
    <w:rsid w:val="002B5950"/>
    <w:rsid w:val="002B752A"/>
    <w:rsid w:val="002B76B2"/>
    <w:rsid w:val="002B784C"/>
    <w:rsid w:val="002B79B0"/>
    <w:rsid w:val="002B7D99"/>
    <w:rsid w:val="002C0AFF"/>
    <w:rsid w:val="002C3E06"/>
    <w:rsid w:val="002C4046"/>
    <w:rsid w:val="002C4176"/>
    <w:rsid w:val="002C56CB"/>
    <w:rsid w:val="002C5D44"/>
    <w:rsid w:val="002D062C"/>
    <w:rsid w:val="002D09A2"/>
    <w:rsid w:val="002D0C1F"/>
    <w:rsid w:val="002D1C7B"/>
    <w:rsid w:val="002D22DB"/>
    <w:rsid w:val="002D27AA"/>
    <w:rsid w:val="002D2932"/>
    <w:rsid w:val="002D3BF4"/>
    <w:rsid w:val="002D4141"/>
    <w:rsid w:val="002D46D0"/>
    <w:rsid w:val="002D4731"/>
    <w:rsid w:val="002D4791"/>
    <w:rsid w:val="002D4EB2"/>
    <w:rsid w:val="002D559C"/>
    <w:rsid w:val="002D5803"/>
    <w:rsid w:val="002D5A5E"/>
    <w:rsid w:val="002D5BE6"/>
    <w:rsid w:val="002D60A9"/>
    <w:rsid w:val="002D6B94"/>
    <w:rsid w:val="002D6DEF"/>
    <w:rsid w:val="002D7F6D"/>
    <w:rsid w:val="002E19EC"/>
    <w:rsid w:val="002E32CF"/>
    <w:rsid w:val="002E36D6"/>
    <w:rsid w:val="002E39E2"/>
    <w:rsid w:val="002E59F4"/>
    <w:rsid w:val="002E5A13"/>
    <w:rsid w:val="002E63A3"/>
    <w:rsid w:val="002E6995"/>
    <w:rsid w:val="002E7099"/>
    <w:rsid w:val="002F045B"/>
    <w:rsid w:val="002F0D43"/>
    <w:rsid w:val="002F0D5B"/>
    <w:rsid w:val="002F12C3"/>
    <w:rsid w:val="002F157F"/>
    <w:rsid w:val="002F3A25"/>
    <w:rsid w:val="002F4310"/>
    <w:rsid w:val="002F5EF7"/>
    <w:rsid w:val="002F63AB"/>
    <w:rsid w:val="002F67D1"/>
    <w:rsid w:val="002F6C1A"/>
    <w:rsid w:val="002F705A"/>
    <w:rsid w:val="002F7AD8"/>
    <w:rsid w:val="00300A3E"/>
    <w:rsid w:val="00300D29"/>
    <w:rsid w:val="0030265E"/>
    <w:rsid w:val="00303D70"/>
    <w:rsid w:val="00304CF1"/>
    <w:rsid w:val="00304EC9"/>
    <w:rsid w:val="00304F7E"/>
    <w:rsid w:val="00305223"/>
    <w:rsid w:val="003058F5"/>
    <w:rsid w:val="00306624"/>
    <w:rsid w:val="0030709A"/>
    <w:rsid w:val="0030736A"/>
    <w:rsid w:val="00307E37"/>
    <w:rsid w:val="00310084"/>
    <w:rsid w:val="003120E4"/>
    <w:rsid w:val="00313DE4"/>
    <w:rsid w:val="0031471F"/>
    <w:rsid w:val="003152BC"/>
    <w:rsid w:val="00320A0A"/>
    <w:rsid w:val="00320C61"/>
    <w:rsid w:val="00320CA0"/>
    <w:rsid w:val="00321321"/>
    <w:rsid w:val="003215FE"/>
    <w:rsid w:val="00322313"/>
    <w:rsid w:val="003223B6"/>
    <w:rsid w:val="00323F53"/>
    <w:rsid w:val="003241B2"/>
    <w:rsid w:val="00326A6C"/>
    <w:rsid w:val="003300ED"/>
    <w:rsid w:val="0033014E"/>
    <w:rsid w:val="00330BAE"/>
    <w:rsid w:val="00330D66"/>
    <w:rsid w:val="00331851"/>
    <w:rsid w:val="00331D83"/>
    <w:rsid w:val="00332753"/>
    <w:rsid w:val="00332C34"/>
    <w:rsid w:val="00332D04"/>
    <w:rsid w:val="00333B4C"/>
    <w:rsid w:val="00333B5D"/>
    <w:rsid w:val="0033574A"/>
    <w:rsid w:val="00335B0B"/>
    <w:rsid w:val="00335D7E"/>
    <w:rsid w:val="003364D3"/>
    <w:rsid w:val="003406FA"/>
    <w:rsid w:val="003417B0"/>
    <w:rsid w:val="00341952"/>
    <w:rsid w:val="00341A09"/>
    <w:rsid w:val="00343511"/>
    <w:rsid w:val="00343AAC"/>
    <w:rsid w:val="00343D47"/>
    <w:rsid w:val="00344600"/>
    <w:rsid w:val="0034557F"/>
    <w:rsid w:val="00345D13"/>
    <w:rsid w:val="00346317"/>
    <w:rsid w:val="0034765B"/>
    <w:rsid w:val="00347CE8"/>
    <w:rsid w:val="00347E28"/>
    <w:rsid w:val="00350A20"/>
    <w:rsid w:val="00352117"/>
    <w:rsid w:val="0035222F"/>
    <w:rsid w:val="003524DD"/>
    <w:rsid w:val="00352C1D"/>
    <w:rsid w:val="00353141"/>
    <w:rsid w:val="00353F8E"/>
    <w:rsid w:val="00354EB4"/>
    <w:rsid w:val="00354EC2"/>
    <w:rsid w:val="00354F01"/>
    <w:rsid w:val="00356CD2"/>
    <w:rsid w:val="00357458"/>
    <w:rsid w:val="003575AD"/>
    <w:rsid w:val="00357B0F"/>
    <w:rsid w:val="003605CD"/>
    <w:rsid w:val="00360BB9"/>
    <w:rsid w:val="00362B27"/>
    <w:rsid w:val="00362D43"/>
    <w:rsid w:val="0036304B"/>
    <w:rsid w:val="0036334D"/>
    <w:rsid w:val="003654BA"/>
    <w:rsid w:val="00365A1A"/>
    <w:rsid w:val="0036652A"/>
    <w:rsid w:val="00366743"/>
    <w:rsid w:val="00366E24"/>
    <w:rsid w:val="00367035"/>
    <w:rsid w:val="003677E0"/>
    <w:rsid w:val="003700DF"/>
    <w:rsid w:val="00370803"/>
    <w:rsid w:val="00371BA5"/>
    <w:rsid w:val="00371BC3"/>
    <w:rsid w:val="00371E10"/>
    <w:rsid w:val="00372BF0"/>
    <w:rsid w:val="00372DEB"/>
    <w:rsid w:val="003730D5"/>
    <w:rsid w:val="00373BAB"/>
    <w:rsid w:val="00373EAE"/>
    <w:rsid w:val="00374F93"/>
    <w:rsid w:val="003750F1"/>
    <w:rsid w:val="003752DE"/>
    <w:rsid w:val="00376472"/>
    <w:rsid w:val="00376C68"/>
    <w:rsid w:val="00377187"/>
    <w:rsid w:val="00380681"/>
    <w:rsid w:val="003806C6"/>
    <w:rsid w:val="003820D9"/>
    <w:rsid w:val="0038278E"/>
    <w:rsid w:val="00384AF9"/>
    <w:rsid w:val="00386317"/>
    <w:rsid w:val="00392ECA"/>
    <w:rsid w:val="00392FA3"/>
    <w:rsid w:val="00393F7F"/>
    <w:rsid w:val="003943F5"/>
    <w:rsid w:val="003948AE"/>
    <w:rsid w:val="00395615"/>
    <w:rsid w:val="00395801"/>
    <w:rsid w:val="003960F4"/>
    <w:rsid w:val="00396156"/>
    <w:rsid w:val="0039637E"/>
    <w:rsid w:val="00396799"/>
    <w:rsid w:val="00396D16"/>
    <w:rsid w:val="00396D7A"/>
    <w:rsid w:val="00397CB6"/>
    <w:rsid w:val="003A01CC"/>
    <w:rsid w:val="003A06FE"/>
    <w:rsid w:val="003A087D"/>
    <w:rsid w:val="003A093D"/>
    <w:rsid w:val="003A0B45"/>
    <w:rsid w:val="003A1856"/>
    <w:rsid w:val="003A1C5B"/>
    <w:rsid w:val="003A1D60"/>
    <w:rsid w:val="003A22AF"/>
    <w:rsid w:val="003A241C"/>
    <w:rsid w:val="003A39F5"/>
    <w:rsid w:val="003A4A54"/>
    <w:rsid w:val="003A4D30"/>
    <w:rsid w:val="003A53CB"/>
    <w:rsid w:val="003A5592"/>
    <w:rsid w:val="003A5D38"/>
    <w:rsid w:val="003A60DA"/>
    <w:rsid w:val="003A67E1"/>
    <w:rsid w:val="003A7742"/>
    <w:rsid w:val="003A7D1E"/>
    <w:rsid w:val="003A7DD7"/>
    <w:rsid w:val="003B0617"/>
    <w:rsid w:val="003B0EC7"/>
    <w:rsid w:val="003B0F8F"/>
    <w:rsid w:val="003B14C4"/>
    <w:rsid w:val="003B1C99"/>
    <w:rsid w:val="003B2183"/>
    <w:rsid w:val="003B21E0"/>
    <w:rsid w:val="003B2D35"/>
    <w:rsid w:val="003B305F"/>
    <w:rsid w:val="003B4774"/>
    <w:rsid w:val="003B494A"/>
    <w:rsid w:val="003B635D"/>
    <w:rsid w:val="003B654E"/>
    <w:rsid w:val="003B736C"/>
    <w:rsid w:val="003B769F"/>
    <w:rsid w:val="003B7B5B"/>
    <w:rsid w:val="003C09B3"/>
    <w:rsid w:val="003C17C7"/>
    <w:rsid w:val="003C1BEB"/>
    <w:rsid w:val="003C2044"/>
    <w:rsid w:val="003C25D1"/>
    <w:rsid w:val="003C3621"/>
    <w:rsid w:val="003C3DC6"/>
    <w:rsid w:val="003C44A9"/>
    <w:rsid w:val="003C4EAF"/>
    <w:rsid w:val="003C64CE"/>
    <w:rsid w:val="003C6879"/>
    <w:rsid w:val="003C7AD4"/>
    <w:rsid w:val="003D17AD"/>
    <w:rsid w:val="003D1C5A"/>
    <w:rsid w:val="003D27BA"/>
    <w:rsid w:val="003D29CD"/>
    <w:rsid w:val="003D4B49"/>
    <w:rsid w:val="003D4EF1"/>
    <w:rsid w:val="003D51B8"/>
    <w:rsid w:val="003D7015"/>
    <w:rsid w:val="003D721E"/>
    <w:rsid w:val="003D733D"/>
    <w:rsid w:val="003E08F5"/>
    <w:rsid w:val="003E2058"/>
    <w:rsid w:val="003E3E29"/>
    <w:rsid w:val="003E5342"/>
    <w:rsid w:val="003E5729"/>
    <w:rsid w:val="003E5962"/>
    <w:rsid w:val="003E687B"/>
    <w:rsid w:val="003E6CBD"/>
    <w:rsid w:val="003E71BB"/>
    <w:rsid w:val="003E7F3F"/>
    <w:rsid w:val="003F018D"/>
    <w:rsid w:val="003F053C"/>
    <w:rsid w:val="003F0794"/>
    <w:rsid w:val="003F0BC3"/>
    <w:rsid w:val="003F1DC4"/>
    <w:rsid w:val="003F284B"/>
    <w:rsid w:val="003F585F"/>
    <w:rsid w:val="003F618F"/>
    <w:rsid w:val="003F6FF6"/>
    <w:rsid w:val="00400152"/>
    <w:rsid w:val="00400446"/>
    <w:rsid w:val="004008E0"/>
    <w:rsid w:val="00400DD2"/>
    <w:rsid w:val="00402206"/>
    <w:rsid w:val="0040287E"/>
    <w:rsid w:val="004031DB"/>
    <w:rsid w:val="004047D3"/>
    <w:rsid w:val="00405578"/>
    <w:rsid w:val="004057EB"/>
    <w:rsid w:val="00407AE4"/>
    <w:rsid w:val="00410D26"/>
    <w:rsid w:val="0041112E"/>
    <w:rsid w:val="00411ECA"/>
    <w:rsid w:val="0041276F"/>
    <w:rsid w:val="004128E9"/>
    <w:rsid w:val="00413096"/>
    <w:rsid w:val="00413701"/>
    <w:rsid w:val="0041458A"/>
    <w:rsid w:val="004152D9"/>
    <w:rsid w:val="004153B3"/>
    <w:rsid w:val="004162F1"/>
    <w:rsid w:val="004165CC"/>
    <w:rsid w:val="00417F74"/>
    <w:rsid w:val="004202F2"/>
    <w:rsid w:val="00420CAC"/>
    <w:rsid w:val="00421530"/>
    <w:rsid w:val="00421C41"/>
    <w:rsid w:val="00421D4A"/>
    <w:rsid w:val="00421E7D"/>
    <w:rsid w:val="00421FEE"/>
    <w:rsid w:val="004228EB"/>
    <w:rsid w:val="00422986"/>
    <w:rsid w:val="00422EB2"/>
    <w:rsid w:val="00423BCE"/>
    <w:rsid w:val="0042438A"/>
    <w:rsid w:val="004246F9"/>
    <w:rsid w:val="00424E8C"/>
    <w:rsid w:val="00426AC4"/>
    <w:rsid w:val="0042710A"/>
    <w:rsid w:val="00430858"/>
    <w:rsid w:val="0043089B"/>
    <w:rsid w:val="00430F12"/>
    <w:rsid w:val="0043350B"/>
    <w:rsid w:val="00437172"/>
    <w:rsid w:val="004375D8"/>
    <w:rsid w:val="00440554"/>
    <w:rsid w:val="00440615"/>
    <w:rsid w:val="00440AB8"/>
    <w:rsid w:val="00440DBE"/>
    <w:rsid w:val="00441F5B"/>
    <w:rsid w:val="00442B4B"/>
    <w:rsid w:val="00443476"/>
    <w:rsid w:val="0044425A"/>
    <w:rsid w:val="00444AC6"/>
    <w:rsid w:val="004457C2"/>
    <w:rsid w:val="00445E63"/>
    <w:rsid w:val="00445F55"/>
    <w:rsid w:val="004479F2"/>
    <w:rsid w:val="00447CBA"/>
    <w:rsid w:val="0045063B"/>
    <w:rsid w:val="00450E36"/>
    <w:rsid w:val="00451EC6"/>
    <w:rsid w:val="004525D8"/>
    <w:rsid w:val="004534AA"/>
    <w:rsid w:val="004535F1"/>
    <w:rsid w:val="004541FB"/>
    <w:rsid w:val="004547F3"/>
    <w:rsid w:val="00455592"/>
    <w:rsid w:val="004556C8"/>
    <w:rsid w:val="004558C8"/>
    <w:rsid w:val="00455EC4"/>
    <w:rsid w:val="00456246"/>
    <w:rsid w:val="00456F8B"/>
    <w:rsid w:val="0045787C"/>
    <w:rsid w:val="00457ACF"/>
    <w:rsid w:val="00457B7B"/>
    <w:rsid w:val="0046009A"/>
    <w:rsid w:val="0046023B"/>
    <w:rsid w:val="0046157C"/>
    <w:rsid w:val="00461760"/>
    <w:rsid w:val="00461E97"/>
    <w:rsid w:val="00462980"/>
    <w:rsid w:val="00463246"/>
    <w:rsid w:val="00463F2D"/>
    <w:rsid w:val="00463FC3"/>
    <w:rsid w:val="00464472"/>
    <w:rsid w:val="00464892"/>
    <w:rsid w:val="00465950"/>
    <w:rsid w:val="0046599C"/>
    <w:rsid w:val="00465AC5"/>
    <w:rsid w:val="00465ACD"/>
    <w:rsid w:val="00467D50"/>
    <w:rsid w:val="00470364"/>
    <w:rsid w:val="0047071D"/>
    <w:rsid w:val="00473769"/>
    <w:rsid w:val="00474524"/>
    <w:rsid w:val="00474C10"/>
    <w:rsid w:val="00474D5F"/>
    <w:rsid w:val="004759A4"/>
    <w:rsid w:val="00475B00"/>
    <w:rsid w:val="00476C10"/>
    <w:rsid w:val="00477381"/>
    <w:rsid w:val="00477772"/>
    <w:rsid w:val="0048069F"/>
    <w:rsid w:val="004806EE"/>
    <w:rsid w:val="00480DE1"/>
    <w:rsid w:val="00480F7E"/>
    <w:rsid w:val="00481000"/>
    <w:rsid w:val="00481081"/>
    <w:rsid w:val="004819EA"/>
    <w:rsid w:val="00481B5D"/>
    <w:rsid w:val="004824D1"/>
    <w:rsid w:val="00482BEE"/>
    <w:rsid w:val="00482C48"/>
    <w:rsid w:val="0048365A"/>
    <w:rsid w:val="004848AF"/>
    <w:rsid w:val="00484E9E"/>
    <w:rsid w:val="004854CF"/>
    <w:rsid w:val="0048554B"/>
    <w:rsid w:val="00490AB6"/>
    <w:rsid w:val="00490DE7"/>
    <w:rsid w:val="0049276C"/>
    <w:rsid w:val="004944F7"/>
    <w:rsid w:val="00494D1F"/>
    <w:rsid w:val="00495E40"/>
    <w:rsid w:val="0049631E"/>
    <w:rsid w:val="00496727"/>
    <w:rsid w:val="00496FC9"/>
    <w:rsid w:val="00497620"/>
    <w:rsid w:val="0049786A"/>
    <w:rsid w:val="00497977"/>
    <w:rsid w:val="004A09B1"/>
    <w:rsid w:val="004A09E6"/>
    <w:rsid w:val="004A1884"/>
    <w:rsid w:val="004A1D39"/>
    <w:rsid w:val="004A2597"/>
    <w:rsid w:val="004A2E1B"/>
    <w:rsid w:val="004A3BEA"/>
    <w:rsid w:val="004A4ECE"/>
    <w:rsid w:val="004A6C76"/>
    <w:rsid w:val="004B010D"/>
    <w:rsid w:val="004B07D9"/>
    <w:rsid w:val="004B0846"/>
    <w:rsid w:val="004B0878"/>
    <w:rsid w:val="004B16A5"/>
    <w:rsid w:val="004B1892"/>
    <w:rsid w:val="004B19E5"/>
    <w:rsid w:val="004B234E"/>
    <w:rsid w:val="004B265A"/>
    <w:rsid w:val="004B2A11"/>
    <w:rsid w:val="004B2BDE"/>
    <w:rsid w:val="004B3981"/>
    <w:rsid w:val="004B4925"/>
    <w:rsid w:val="004B4B49"/>
    <w:rsid w:val="004B598E"/>
    <w:rsid w:val="004B5AEF"/>
    <w:rsid w:val="004B6625"/>
    <w:rsid w:val="004B6B49"/>
    <w:rsid w:val="004B73C1"/>
    <w:rsid w:val="004B7D9F"/>
    <w:rsid w:val="004B7F21"/>
    <w:rsid w:val="004C038C"/>
    <w:rsid w:val="004C062D"/>
    <w:rsid w:val="004C077C"/>
    <w:rsid w:val="004C0BED"/>
    <w:rsid w:val="004C1578"/>
    <w:rsid w:val="004C1B64"/>
    <w:rsid w:val="004C3693"/>
    <w:rsid w:val="004C36C9"/>
    <w:rsid w:val="004C415D"/>
    <w:rsid w:val="004C5147"/>
    <w:rsid w:val="004C522C"/>
    <w:rsid w:val="004C56CF"/>
    <w:rsid w:val="004C56EC"/>
    <w:rsid w:val="004C5787"/>
    <w:rsid w:val="004C57DB"/>
    <w:rsid w:val="004C5827"/>
    <w:rsid w:val="004C5EEE"/>
    <w:rsid w:val="004C64CF"/>
    <w:rsid w:val="004C695B"/>
    <w:rsid w:val="004C6BB8"/>
    <w:rsid w:val="004C6C4A"/>
    <w:rsid w:val="004C709F"/>
    <w:rsid w:val="004C7AA0"/>
    <w:rsid w:val="004D0836"/>
    <w:rsid w:val="004D083D"/>
    <w:rsid w:val="004D31A4"/>
    <w:rsid w:val="004D3959"/>
    <w:rsid w:val="004D5693"/>
    <w:rsid w:val="004D5C54"/>
    <w:rsid w:val="004E0CFD"/>
    <w:rsid w:val="004E1902"/>
    <w:rsid w:val="004E3333"/>
    <w:rsid w:val="004E41D3"/>
    <w:rsid w:val="004E540A"/>
    <w:rsid w:val="004E5748"/>
    <w:rsid w:val="004E5AAC"/>
    <w:rsid w:val="004E70A5"/>
    <w:rsid w:val="004E7151"/>
    <w:rsid w:val="004E7679"/>
    <w:rsid w:val="004F03B0"/>
    <w:rsid w:val="004F07F5"/>
    <w:rsid w:val="004F087D"/>
    <w:rsid w:val="004F2560"/>
    <w:rsid w:val="004F2624"/>
    <w:rsid w:val="004F29C4"/>
    <w:rsid w:val="004F2E1A"/>
    <w:rsid w:val="004F4FC1"/>
    <w:rsid w:val="004F58A4"/>
    <w:rsid w:val="004F5FC5"/>
    <w:rsid w:val="004F6ADD"/>
    <w:rsid w:val="004F6BF5"/>
    <w:rsid w:val="004F7D0F"/>
    <w:rsid w:val="004F7DF0"/>
    <w:rsid w:val="005001BF"/>
    <w:rsid w:val="00501CA2"/>
    <w:rsid w:val="00502920"/>
    <w:rsid w:val="00504035"/>
    <w:rsid w:val="00504CDD"/>
    <w:rsid w:val="00505776"/>
    <w:rsid w:val="00505DC1"/>
    <w:rsid w:val="005069BF"/>
    <w:rsid w:val="00507A37"/>
    <w:rsid w:val="005107CE"/>
    <w:rsid w:val="0051086D"/>
    <w:rsid w:val="00510D3E"/>
    <w:rsid w:val="00510EEB"/>
    <w:rsid w:val="00510FC3"/>
    <w:rsid w:val="0051100C"/>
    <w:rsid w:val="00511982"/>
    <w:rsid w:val="00512A94"/>
    <w:rsid w:val="00513075"/>
    <w:rsid w:val="00513BC4"/>
    <w:rsid w:val="00514115"/>
    <w:rsid w:val="005141B4"/>
    <w:rsid w:val="00514B35"/>
    <w:rsid w:val="00514BC5"/>
    <w:rsid w:val="00514C4C"/>
    <w:rsid w:val="00514F07"/>
    <w:rsid w:val="005156D0"/>
    <w:rsid w:val="00515B32"/>
    <w:rsid w:val="00515E07"/>
    <w:rsid w:val="00517423"/>
    <w:rsid w:val="0052114A"/>
    <w:rsid w:val="00521579"/>
    <w:rsid w:val="00522F2A"/>
    <w:rsid w:val="005233D6"/>
    <w:rsid w:val="00523B18"/>
    <w:rsid w:val="00525006"/>
    <w:rsid w:val="00525752"/>
    <w:rsid w:val="0052608E"/>
    <w:rsid w:val="00526303"/>
    <w:rsid w:val="0052706B"/>
    <w:rsid w:val="005270E6"/>
    <w:rsid w:val="00527A19"/>
    <w:rsid w:val="00527EED"/>
    <w:rsid w:val="00530763"/>
    <w:rsid w:val="00533373"/>
    <w:rsid w:val="00533F08"/>
    <w:rsid w:val="00534343"/>
    <w:rsid w:val="005346E5"/>
    <w:rsid w:val="005346FF"/>
    <w:rsid w:val="00534907"/>
    <w:rsid w:val="00535082"/>
    <w:rsid w:val="005352E7"/>
    <w:rsid w:val="00536306"/>
    <w:rsid w:val="00536389"/>
    <w:rsid w:val="00536725"/>
    <w:rsid w:val="005371BD"/>
    <w:rsid w:val="005372BF"/>
    <w:rsid w:val="005372C8"/>
    <w:rsid w:val="0053775A"/>
    <w:rsid w:val="00537A40"/>
    <w:rsid w:val="00540653"/>
    <w:rsid w:val="00540813"/>
    <w:rsid w:val="00540C43"/>
    <w:rsid w:val="005414A5"/>
    <w:rsid w:val="00541AF1"/>
    <w:rsid w:val="00541C2A"/>
    <w:rsid w:val="00542143"/>
    <w:rsid w:val="00542E06"/>
    <w:rsid w:val="0054370C"/>
    <w:rsid w:val="005442D7"/>
    <w:rsid w:val="00544BD2"/>
    <w:rsid w:val="00545D0C"/>
    <w:rsid w:val="005462F0"/>
    <w:rsid w:val="0054717E"/>
    <w:rsid w:val="00547C7C"/>
    <w:rsid w:val="00551489"/>
    <w:rsid w:val="0055184E"/>
    <w:rsid w:val="00551FD0"/>
    <w:rsid w:val="00552E15"/>
    <w:rsid w:val="005535AA"/>
    <w:rsid w:val="00553808"/>
    <w:rsid w:val="0055475B"/>
    <w:rsid w:val="00554B6A"/>
    <w:rsid w:val="00554ED8"/>
    <w:rsid w:val="0055577A"/>
    <w:rsid w:val="005567E6"/>
    <w:rsid w:val="00556A7D"/>
    <w:rsid w:val="00556B7B"/>
    <w:rsid w:val="00557427"/>
    <w:rsid w:val="00557D16"/>
    <w:rsid w:val="0056010E"/>
    <w:rsid w:val="00560CA2"/>
    <w:rsid w:val="00561389"/>
    <w:rsid w:val="00561BF2"/>
    <w:rsid w:val="005624C5"/>
    <w:rsid w:val="00562DF2"/>
    <w:rsid w:val="0056322F"/>
    <w:rsid w:val="005643A1"/>
    <w:rsid w:val="005649A8"/>
    <w:rsid w:val="00565967"/>
    <w:rsid w:val="0056604B"/>
    <w:rsid w:val="00566890"/>
    <w:rsid w:val="00567764"/>
    <w:rsid w:val="00570464"/>
    <w:rsid w:val="0057131D"/>
    <w:rsid w:val="00572181"/>
    <w:rsid w:val="0057339B"/>
    <w:rsid w:val="005733D5"/>
    <w:rsid w:val="00573F42"/>
    <w:rsid w:val="005759E1"/>
    <w:rsid w:val="00576F13"/>
    <w:rsid w:val="00576F1F"/>
    <w:rsid w:val="005778D2"/>
    <w:rsid w:val="00577DD7"/>
    <w:rsid w:val="00580427"/>
    <w:rsid w:val="00580E54"/>
    <w:rsid w:val="00582A02"/>
    <w:rsid w:val="005853E5"/>
    <w:rsid w:val="005856ED"/>
    <w:rsid w:val="0058577F"/>
    <w:rsid w:val="00585B78"/>
    <w:rsid w:val="00587A91"/>
    <w:rsid w:val="00587C25"/>
    <w:rsid w:val="0059091D"/>
    <w:rsid w:val="00591572"/>
    <w:rsid w:val="00591A7F"/>
    <w:rsid w:val="00591F51"/>
    <w:rsid w:val="00592775"/>
    <w:rsid w:val="00592DFE"/>
    <w:rsid w:val="00593821"/>
    <w:rsid w:val="005938B9"/>
    <w:rsid w:val="00593EE1"/>
    <w:rsid w:val="005940FD"/>
    <w:rsid w:val="00595299"/>
    <w:rsid w:val="0059582F"/>
    <w:rsid w:val="00595B74"/>
    <w:rsid w:val="00596332"/>
    <w:rsid w:val="005966F9"/>
    <w:rsid w:val="005975B6"/>
    <w:rsid w:val="005A0075"/>
    <w:rsid w:val="005A0320"/>
    <w:rsid w:val="005A089E"/>
    <w:rsid w:val="005A08AC"/>
    <w:rsid w:val="005A138A"/>
    <w:rsid w:val="005A1516"/>
    <w:rsid w:val="005A18BD"/>
    <w:rsid w:val="005A33E2"/>
    <w:rsid w:val="005A3B5A"/>
    <w:rsid w:val="005A500B"/>
    <w:rsid w:val="005A5D7D"/>
    <w:rsid w:val="005A5E9E"/>
    <w:rsid w:val="005A6ACF"/>
    <w:rsid w:val="005A6DC9"/>
    <w:rsid w:val="005B06D1"/>
    <w:rsid w:val="005B0ABC"/>
    <w:rsid w:val="005B1AC9"/>
    <w:rsid w:val="005B20CB"/>
    <w:rsid w:val="005B3868"/>
    <w:rsid w:val="005B3FA7"/>
    <w:rsid w:val="005B4C6D"/>
    <w:rsid w:val="005B4F0C"/>
    <w:rsid w:val="005B4FB6"/>
    <w:rsid w:val="005B5093"/>
    <w:rsid w:val="005B551B"/>
    <w:rsid w:val="005B7FF9"/>
    <w:rsid w:val="005C036E"/>
    <w:rsid w:val="005C039F"/>
    <w:rsid w:val="005C0666"/>
    <w:rsid w:val="005C0849"/>
    <w:rsid w:val="005C1058"/>
    <w:rsid w:val="005C1797"/>
    <w:rsid w:val="005C27A0"/>
    <w:rsid w:val="005C287A"/>
    <w:rsid w:val="005C2A2E"/>
    <w:rsid w:val="005C2B5D"/>
    <w:rsid w:val="005C3B8A"/>
    <w:rsid w:val="005C486C"/>
    <w:rsid w:val="005C4C9D"/>
    <w:rsid w:val="005C4E5C"/>
    <w:rsid w:val="005C5AF9"/>
    <w:rsid w:val="005C5B73"/>
    <w:rsid w:val="005C5E05"/>
    <w:rsid w:val="005C5F35"/>
    <w:rsid w:val="005C61ED"/>
    <w:rsid w:val="005C651A"/>
    <w:rsid w:val="005C6D06"/>
    <w:rsid w:val="005D03F5"/>
    <w:rsid w:val="005D062A"/>
    <w:rsid w:val="005D0ADC"/>
    <w:rsid w:val="005D0E56"/>
    <w:rsid w:val="005D0EF7"/>
    <w:rsid w:val="005D3171"/>
    <w:rsid w:val="005D3473"/>
    <w:rsid w:val="005D3DA4"/>
    <w:rsid w:val="005D44B6"/>
    <w:rsid w:val="005D5020"/>
    <w:rsid w:val="005D5DDC"/>
    <w:rsid w:val="005D6025"/>
    <w:rsid w:val="005D719A"/>
    <w:rsid w:val="005E03F2"/>
    <w:rsid w:val="005E0683"/>
    <w:rsid w:val="005E06F1"/>
    <w:rsid w:val="005E11F1"/>
    <w:rsid w:val="005E1DD3"/>
    <w:rsid w:val="005E1DE0"/>
    <w:rsid w:val="005E20B4"/>
    <w:rsid w:val="005E2807"/>
    <w:rsid w:val="005E2DA6"/>
    <w:rsid w:val="005E2F4A"/>
    <w:rsid w:val="005E3230"/>
    <w:rsid w:val="005E3E9C"/>
    <w:rsid w:val="005E41EE"/>
    <w:rsid w:val="005E4622"/>
    <w:rsid w:val="005E48D6"/>
    <w:rsid w:val="005E51C2"/>
    <w:rsid w:val="005E6F0E"/>
    <w:rsid w:val="005E717F"/>
    <w:rsid w:val="005E7373"/>
    <w:rsid w:val="005E7483"/>
    <w:rsid w:val="005E75FD"/>
    <w:rsid w:val="005E78D7"/>
    <w:rsid w:val="005F2741"/>
    <w:rsid w:val="005F3D5B"/>
    <w:rsid w:val="005F3F07"/>
    <w:rsid w:val="005F4F45"/>
    <w:rsid w:val="005F5141"/>
    <w:rsid w:val="005F5408"/>
    <w:rsid w:val="005F57D3"/>
    <w:rsid w:val="005F5A9E"/>
    <w:rsid w:val="005F68E9"/>
    <w:rsid w:val="005F7492"/>
    <w:rsid w:val="006003BB"/>
    <w:rsid w:val="00600804"/>
    <w:rsid w:val="00601AA9"/>
    <w:rsid w:val="00602A9F"/>
    <w:rsid w:val="00602CFF"/>
    <w:rsid w:val="00602D1C"/>
    <w:rsid w:val="00602E2C"/>
    <w:rsid w:val="006033CB"/>
    <w:rsid w:val="00603866"/>
    <w:rsid w:val="00603E03"/>
    <w:rsid w:val="00604A2B"/>
    <w:rsid w:val="006065A0"/>
    <w:rsid w:val="006068CF"/>
    <w:rsid w:val="00606DCE"/>
    <w:rsid w:val="00607065"/>
    <w:rsid w:val="0060753D"/>
    <w:rsid w:val="0060768B"/>
    <w:rsid w:val="006077D8"/>
    <w:rsid w:val="00611E56"/>
    <w:rsid w:val="00611FBD"/>
    <w:rsid w:val="0061218F"/>
    <w:rsid w:val="006123BC"/>
    <w:rsid w:val="00613F04"/>
    <w:rsid w:val="00613FA5"/>
    <w:rsid w:val="006142FB"/>
    <w:rsid w:val="0061614F"/>
    <w:rsid w:val="00617034"/>
    <w:rsid w:val="00617AC0"/>
    <w:rsid w:val="0062025C"/>
    <w:rsid w:val="006203E3"/>
    <w:rsid w:val="006208CB"/>
    <w:rsid w:val="006213CF"/>
    <w:rsid w:val="006215F8"/>
    <w:rsid w:val="0062363E"/>
    <w:rsid w:val="006236C9"/>
    <w:rsid w:val="006239F5"/>
    <w:rsid w:val="00623A9B"/>
    <w:rsid w:val="00626EB4"/>
    <w:rsid w:val="00630003"/>
    <w:rsid w:val="006302B7"/>
    <w:rsid w:val="00630C92"/>
    <w:rsid w:val="00631648"/>
    <w:rsid w:val="00632270"/>
    <w:rsid w:val="00632347"/>
    <w:rsid w:val="00632747"/>
    <w:rsid w:val="00632928"/>
    <w:rsid w:val="0063376C"/>
    <w:rsid w:val="00634C63"/>
    <w:rsid w:val="00634CCC"/>
    <w:rsid w:val="00635802"/>
    <w:rsid w:val="00635AC7"/>
    <w:rsid w:val="00636DF5"/>
    <w:rsid w:val="00637AF4"/>
    <w:rsid w:val="00637DE9"/>
    <w:rsid w:val="00637E63"/>
    <w:rsid w:val="00640C0B"/>
    <w:rsid w:val="00641037"/>
    <w:rsid w:val="00641351"/>
    <w:rsid w:val="00641A05"/>
    <w:rsid w:val="00641A80"/>
    <w:rsid w:val="00642179"/>
    <w:rsid w:val="006421D9"/>
    <w:rsid w:val="00642324"/>
    <w:rsid w:val="00642CCD"/>
    <w:rsid w:val="006437AF"/>
    <w:rsid w:val="00643F10"/>
    <w:rsid w:val="00643FD3"/>
    <w:rsid w:val="00644300"/>
    <w:rsid w:val="00644939"/>
    <w:rsid w:val="00644D32"/>
    <w:rsid w:val="00644F27"/>
    <w:rsid w:val="00644FDC"/>
    <w:rsid w:val="006456E0"/>
    <w:rsid w:val="00645BB8"/>
    <w:rsid w:val="00645C56"/>
    <w:rsid w:val="0064677A"/>
    <w:rsid w:val="00646D9B"/>
    <w:rsid w:val="00646EFF"/>
    <w:rsid w:val="0064758A"/>
    <w:rsid w:val="006479BC"/>
    <w:rsid w:val="00650A8A"/>
    <w:rsid w:val="00650BFA"/>
    <w:rsid w:val="00651318"/>
    <w:rsid w:val="006514D9"/>
    <w:rsid w:val="00651867"/>
    <w:rsid w:val="00651C18"/>
    <w:rsid w:val="006522A5"/>
    <w:rsid w:val="00652EB9"/>
    <w:rsid w:val="00654753"/>
    <w:rsid w:val="00655266"/>
    <w:rsid w:val="00655650"/>
    <w:rsid w:val="006559F7"/>
    <w:rsid w:val="006564F7"/>
    <w:rsid w:val="00656C2E"/>
    <w:rsid w:val="006572D1"/>
    <w:rsid w:val="00657496"/>
    <w:rsid w:val="00660368"/>
    <w:rsid w:val="00660550"/>
    <w:rsid w:val="006611E4"/>
    <w:rsid w:val="006617AD"/>
    <w:rsid w:val="00662691"/>
    <w:rsid w:val="00662A4D"/>
    <w:rsid w:val="006635E0"/>
    <w:rsid w:val="0066363D"/>
    <w:rsid w:val="00665245"/>
    <w:rsid w:val="006676CF"/>
    <w:rsid w:val="00667A16"/>
    <w:rsid w:val="00667B6B"/>
    <w:rsid w:val="00667E73"/>
    <w:rsid w:val="00667E92"/>
    <w:rsid w:val="00670914"/>
    <w:rsid w:val="00671294"/>
    <w:rsid w:val="00672B52"/>
    <w:rsid w:val="00673DB8"/>
    <w:rsid w:val="00674843"/>
    <w:rsid w:val="0067563F"/>
    <w:rsid w:val="006757CA"/>
    <w:rsid w:val="00676CAA"/>
    <w:rsid w:val="00677584"/>
    <w:rsid w:val="00680658"/>
    <w:rsid w:val="006809F9"/>
    <w:rsid w:val="00681EBF"/>
    <w:rsid w:val="00681F9A"/>
    <w:rsid w:val="006824E8"/>
    <w:rsid w:val="006833AF"/>
    <w:rsid w:val="006834AF"/>
    <w:rsid w:val="00683A13"/>
    <w:rsid w:val="00683E3B"/>
    <w:rsid w:val="00684742"/>
    <w:rsid w:val="006849BF"/>
    <w:rsid w:val="00684D77"/>
    <w:rsid w:val="006853C0"/>
    <w:rsid w:val="00685849"/>
    <w:rsid w:val="0068592D"/>
    <w:rsid w:val="006862F5"/>
    <w:rsid w:val="0068740C"/>
    <w:rsid w:val="006900ED"/>
    <w:rsid w:val="00690956"/>
    <w:rsid w:val="00691931"/>
    <w:rsid w:val="00693FC0"/>
    <w:rsid w:val="006941D2"/>
    <w:rsid w:val="00694899"/>
    <w:rsid w:val="00695A76"/>
    <w:rsid w:val="00696917"/>
    <w:rsid w:val="00697661"/>
    <w:rsid w:val="00697D76"/>
    <w:rsid w:val="006A0791"/>
    <w:rsid w:val="006A0C52"/>
    <w:rsid w:val="006A121E"/>
    <w:rsid w:val="006A2284"/>
    <w:rsid w:val="006A2C6B"/>
    <w:rsid w:val="006A2E07"/>
    <w:rsid w:val="006A4DE8"/>
    <w:rsid w:val="006A5025"/>
    <w:rsid w:val="006A5148"/>
    <w:rsid w:val="006A53FA"/>
    <w:rsid w:val="006A5BF4"/>
    <w:rsid w:val="006A5F04"/>
    <w:rsid w:val="006A72A9"/>
    <w:rsid w:val="006B066C"/>
    <w:rsid w:val="006B0A79"/>
    <w:rsid w:val="006B1C55"/>
    <w:rsid w:val="006B266F"/>
    <w:rsid w:val="006B2ED0"/>
    <w:rsid w:val="006B3254"/>
    <w:rsid w:val="006B4952"/>
    <w:rsid w:val="006B4C58"/>
    <w:rsid w:val="006B5611"/>
    <w:rsid w:val="006B5873"/>
    <w:rsid w:val="006B627B"/>
    <w:rsid w:val="006B6947"/>
    <w:rsid w:val="006B6EA3"/>
    <w:rsid w:val="006B79DA"/>
    <w:rsid w:val="006C07D4"/>
    <w:rsid w:val="006C0A62"/>
    <w:rsid w:val="006C0D7B"/>
    <w:rsid w:val="006C0F06"/>
    <w:rsid w:val="006C11BA"/>
    <w:rsid w:val="006C39C3"/>
    <w:rsid w:val="006C41EC"/>
    <w:rsid w:val="006C500F"/>
    <w:rsid w:val="006C575D"/>
    <w:rsid w:val="006C5832"/>
    <w:rsid w:val="006C5F7E"/>
    <w:rsid w:val="006C60FB"/>
    <w:rsid w:val="006C61FB"/>
    <w:rsid w:val="006C6D3E"/>
    <w:rsid w:val="006C6D7F"/>
    <w:rsid w:val="006C7972"/>
    <w:rsid w:val="006C7A7F"/>
    <w:rsid w:val="006C7E50"/>
    <w:rsid w:val="006D145E"/>
    <w:rsid w:val="006D275D"/>
    <w:rsid w:val="006D2C62"/>
    <w:rsid w:val="006D4117"/>
    <w:rsid w:val="006D4790"/>
    <w:rsid w:val="006D522C"/>
    <w:rsid w:val="006D5CE9"/>
    <w:rsid w:val="006D6063"/>
    <w:rsid w:val="006D6224"/>
    <w:rsid w:val="006D6E1C"/>
    <w:rsid w:val="006E028E"/>
    <w:rsid w:val="006E044C"/>
    <w:rsid w:val="006E13C0"/>
    <w:rsid w:val="006E1657"/>
    <w:rsid w:val="006E1724"/>
    <w:rsid w:val="006E2D06"/>
    <w:rsid w:val="006E3BEB"/>
    <w:rsid w:val="006E406B"/>
    <w:rsid w:val="006E4DDB"/>
    <w:rsid w:val="006E533E"/>
    <w:rsid w:val="006E537B"/>
    <w:rsid w:val="006E6A7E"/>
    <w:rsid w:val="006E6C27"/>
    <w:rsid w:val="006E79A6"/>
    <w:rsid w:val="006F1F24"/>
    <w:rsid w:val="006F2CDF"/>
    <w:rsid w:val="006F3146"/>
    <w:rsid w:val="006F3D3A"/>
    <w:rsid w:val="006F507C"/>
    <w:rsid w:val="006F58EB"/>
    <w:rsid w:val="006F5A7C"/>
    <w:rsid w:val="006F5E1E"/>
    <w:rsid w:val="006F6580"/>
    <w:rsid w:val="006F6635"/>
    <w:rsid w:val="006F6E62"/>
    <w:rsid w:val="006F70F9"/>
    <w:rsid w:val="006F734C"/>
    <w:rsid w:val="00700C56"/>
    <w:rsid w:val="00700E69"/>
    <w:rsid w:val="007016B0"/>
    <w:rsid w:val="00702001"/>
    <w:rsid w:val="00702235"/>
    <w:rsid w:val="007035F5"/>
    <w:rsid w:val="00703EF3"/>
    <w:rsid w:val="00704FC0"/>
    <w:rsid w:val="00705108"/>
    <w:rsid w:val="00705A7D"/>
    <w:rsid w:val="00705DE8"/>
    <w:rsid w:val="007062A9"/>
    <w:rsid w:val="00707E61"/>
    <w:rsid w:val="00710BC0"/>
    <w:rsid w:val="00711CAB"/>
    <w:rsid w:val="0071272A"/>
    <w:rsid w:val="00712C8B"/>
    <w:rsid w:val="00713311"/>
    <w:rsid w:val="0071423B"/>
    <w:rsid w:val="00715150"/>
    <w:rsid w:val="00715820"/>
    <w:rsid w:val="00716803"/>
    <w:rsid w:val="00716A4B"/>
    <w:rsid w:val="00717019"/>
    <w:rsid w:val="0071771E"/>
    <w:rsid w:val="00720C69"/>
    <w:rsid w:val="007210F4"/>
    <w:rsid w:val="007214F6"/>
    <w:rsid w:val="007218E3"/>
    <w:rsid w:val="00721AEA"/>
    <w:rsid w:val="00721E25"/>
    <w:rsid w:val="00721EBD"/>
    <w:rsid w:val="00723239"/>
    <w:rsid w:val="00723C46"/>
    <w:rsid w:val="00724E54"/>
    <w:rsid w:val="00725829"/>
    <w:rsid w:val="00726015"/>
    <w:rsid w:val="007261E1"/>
    <w:rsid w:val="00726AA8"/>
    <w:rsid w:val="00726DB8"/>
    <w:rsid w:val="00726DF9"/>
    <w:rsid w:val="00727F93"/>
    <w:rsid w:val="007300DA"/>
    <w:rsid w:val="00730DC0"/>
    <w:rsid w:val="00732048"/>
    <w:rsid w:val="007324E5"/>
    <w:rsid w:val="0073455C"/>
    <w:rsid w:val="007355BA"/>
    <w:rsid w:val="007362B6"/>
    <w:rsid w:val="007362D5"/>
    <w:rsid w:val="00736CB1"/>
    <w:rsid w:val="00737018"/>
    <w:rsid w:val="0074121D"/>
    <w:rsid w:val="007415C9"/>
    <w:rsid w:val="007418BC"/>
    <w:rsid w:val="00741DC6"/>
    <w:rsid w:val="00742C68"/>
    <w:rsid w:val="007431F4"/>
    <w:rsid w:val="00745317"/>
    <w:rsid w:val="00745AE3"/>
    <w:rsid w:val="00745E18"/>
    <w:rsid w:val="0074619F"/>
    <w:rsid w:val="0074692C"/>
    <w:rsid w:val="007505FC"/>
    <w:rsid w:val="007507AA"/>
    <w:rsid w:val="007507B4"/>
    <w:rsid w:val="00750C1B"/>
    <w:rsid w:val="00750E37"/>
    <w:rsid w:val="007516ED"/>
    <w:rsid w:val="007527A8"/>
    <w:rsid w:val="00752D1A"/>
    <w:rsid w:val="00753874"/>
    <w:rsid w:val="00753C8D"/>
    <w:rsid w:val="00753E4C"/>
    <w:rsid w:val="007542B9"/>
    <w:rsid w:val="007559C8"/>
    <w:rsid w:val="00755FE8"/>
    <w:rsid w:val="007563B2"/>
    <w:rsid w:val="00756743"/>
    <w:rsid w:val="00756E16"/>
    <w:rsid w:val="0075708E"/>
    <w:rsid w:val="00757769"/>
    <w:rsid w:val="00761143"/>
    <w:rsid w:val="00762619"/>
    <w:rsid w:val="007638D3"/>
    <w:rsid w:val="00763995"/>
    <w:rsid w:val="00763A75"/>
    <w:rsid w:val="00763BBC"/>
    <w:rsid w:val="00763DD6"/>
    <w:rsid w:val="007642B0"/>
    <w:rsid w:val="00765887"/>
    <w:rsid w:val="00765CAC"/>
    <w:rsid w:val="007661E9"/>
    <w:rsid w:val="00766946"/>
    <w:rsid w:val="0076697D"/>
    <w:rsid w:val="00766C32"/>
    <w:rsid w:val="00766DEF"/>
    <w:rsid w:val="00771616"/>
    <w:rsid w:val="00771BC7"/>
    <w:rsid w:val="007722CC"/>
    <w:rsid w:val="00772B42"/>
    <w:rsid w:val="007738DF"/>
    <w:rsid w:val="00773F9F"/>
    <w:rsid w:val="007743F1"/>
    <w:rsid w:val="00774626"/>
    <w:rsid w:val="007747E5"/>
    <w:rsid w:val="007748AD"/>
    <w:rsid w:val="00775B0C"/>
    <w:rsid w:val="0077602A"/>
    <w:rsid w:val="007761DB"/>
    <w:rsid w:val="007766B4"/>
    <w:rsid w:val="00776E89"/>
    <w:rsid w:val="0077764D"/>
    <w:rsid w:val="0078046A"/>
    <w:rsid w:val="00780FDA"/>
    <w:rsid w:val="00782A01"/>
    <w:rsid w:val="00782F4C"/>
    <w:rsid w:val="007833CB"/>
    <w:rsid w:val="007844F7"/>
    <w:rsid w:val="00786564"/>
    <w:rsid w:val="00787371"/>
    <w:rsid w:val="00787A05"/>
    <w:rsid w:val="007900F2"/>
    <w:rsid w:val="007901EF"/>
    <w:rsid w:val="00790439"/>
    <w:rsid w:val="0079063D"/>
    <w:rsid w:val="007907C5"/>
    <w:rsid w:val="00790C62"/>
    <w:rsid w:val="00790C85"/>
    <w:rsid w:val="00790CBE"/>
    <w:rsid w:val="00791C76"/>
    <w:rsid w:val="00792E76"/>
    <w:rsid w:val="00793AB4"/>
    <w:rsid w:val="00794BDB"/>
    <w:rsid w:val="007952FC"/>
    <w:rsid w:val="00795315"/>
    <w:rsid w:val="00795360"/>
    <w:rsid w:val="00795E4E"/>
    <w:rsid w:val="00796B5A"/>
    <w:rsid w:val="007A02FB"/>
    <w:rsid w:val="007A0A5A"/>
    <w:rsid w:val="007A11CE"/>
    <w:rsid w:val="007A1ECF"/>
    <w:rsid w:val="007A36F0"/>
    <w:rsid w:val="007A3DA3"/>
    <w:rsid w:val="007A42E4"/>
    <w:rsid w:val="007A5BE8"/>
    <w:rsid w:val="007A6EAE"/>
    <w:rsid w:val="007A6F17"/>
    <w:rsid w:val="007B19A2"/>
    <w:rsid w:val="007B1E08"/>
    <w:rsid w:val="007B3566"/>
    <w:rsid w:val="007B425F"/>
    <w:rsid w:val="007B522A"/>
    <w:rsid w:val="007B5A6D"/>
    <w:rsid w:val="007B61E2"/>
    <w:rsid w:val="007B6BBC"/>
    <w:rsid w:val="007B6CE8"/>
    <w:rsid w:val="007B76D4"/>
    <w:rsid w:val="007C047A"/>
    <w:rsid w:val="007C1826"/>
    <w:rsid w:val="007C1AD3"/>
    <w:rsid w:val="007C1D29"/>
    <w:rsid w:val="007C2D71"/>
    <w:rsid w:val="007C337F"/>
    <w:rsid w:val="007C35E5"/>
    <w:rsid w:val="007C3749"/>
    <w:rsid w:val="007C3A47"/>
    <w:rsid w:val="007C3BA4"/>
    <w:rsid w:val="007C4772"/>
    <w:rsid w:val="007C4B08"/>
    <w:rsid w:val="007C4C48"/>
    <w:rsid w:val="007C52DE"/>
    <w:rsid w:val="007C5342"/>
    <w:rsid w:val="007C5928"/>
    <w:rsid w:val="007C6438"/>
    <w:rsid w:val="007D0F68"/>
    <w:rsid w:val="007D33C0"/>
    <w:rsid w:val="007D45FC"/>
    <w:rsid w:val="007D4840"/>
    <w:rsid w:val="007D4FA9"/>
    <w:rsid w:val="007D67A2"/>
    <w:rsid w:val="007D69AC"/>
    <w:rsid w:val="007D6EDF"/>
    <w:rsid w:val="007D7505"/>
    <w:rsid w:val="007E0F1B"/>
    <w:rsid w:val="007E1312"/>
    <w:rsid w:val="007E2389"/>
    <w:rsid w:val="007E2C40"/>
    <w:rsid w:val="007E35E8"/>
    <w:rsid w:val="007E4A08"/>
    <w:rsid w:val="007E4CF7"/>
    <w:rsid w:val="007E4F40"/>
    <w:rsid w:val="007E523F"/>
    <w:rsid w:val="007E584E"/>
    <w:rsid w:val="007E6853"/>
    <w:rsid w:val="007E698B"/>
    <w:rsid w:val="007E798E"/>
    <w:rsid w:val="007F0C24"/>
    <w:rsid w:val="007F1552"/>
    <w:rsid w:val="007F157A"/>
    <w:rsid w:val="007F1BEA"/>
    <w:rsid w:val="007F3C10"/>
    <w:rsid w:val="007F4333"/>
    <w:rsid w:val="007F4DA2"/>
    <w:rsid w:val="007F5A7B"/>
    <w:rsid w:val="007F7F3F"/>
    <w:rsid w:val="00801A00"/>
    <w:rsid w:val="00802705"/>
    <w:rsid w:val="00802F30"/>
    <w:rsid w:val="00804654"/>
    <w:rsid w:val="00804E37"/>
    <w:rsid w:val="008053A7"/>
    <w:rsid w:val="00805BAB"/>
    <w:rsid w:val="00805D27"/>
    <w:rsid w:val="00806391"/>
    <w:rsid w:val="008066E4"/>
    <w:rsid w:val="00806E47"/>
    <w:rsid w:val="00806EC6"/>
    <w:rsid w:val="00807013"/>
    <w:rsid w:val="00807257"/>
    <w:rsid w:val="00807F0A"/>
    <w:rsid w:val="00810000"/>
    <w:rsid w:val="00810ACA"/>
    <w:rsid w:val="00810C6B"/>
    <w:rsid w:val="00811083"/>
    <w:rsid w:val="0081112B"/>
    <w:rsid w:val="00811158"/>
    <w:rsid w:val="00811526"/>
    <w:rsid w:val="00812065"/>
    <w:rsid w:val="008123C1"/>
    <w:rsid w:val="008128B2"/>
    <w:rsid w:val="00812BA3"/>
    <w:rsid w:val="00812EC4"/>
    <w:rsid w:val="00813655"/>
    <w:rsid w:val="0081401D"/>
    <w:rsid w:val="0081413E"/>
    <w:rsid w:val="00814CD9"/>
    <w:rsid w:val="008153D2"/>
    <w:rsid w:val="008155DC"/>
    <w:rsid w:val="00816DE8"/>
    <w:rsid w:val="0082076D"/>
    <w:rsid w:val="00821155"/>
    <w:rsid w:val="00821588"/>
    <w:rsid w:val="0082173A"/>
    <w:rsid w:val="00822378"/>
    <w:rsid w:val="00822437"/>
    <w:rsid w:val="0082271C"/>
    <w:rsid w:val="008228B4"/>
    <w:rsid w:val="00822B12"/>
    <w:rsid w:val="00822C51"/>
    <w:rsid w:val="00823393"/>
    <w:rsid w:val="00823ABC"/>
    <w:rsid w:val="008249D8"/>
    <w:rsid w:val="008250E8"/>
    <w:rsid w:val="0082532E"/>
    <w:rsid w:val="00825E63"/>
    <w:rsid w:val="00826099"/>
    <w:rsid w:val="008262FA"/>
    <w:rsid w:val="00826470"/>
    <w:rsid w:val="00826CFD"/>
    <w:rsid w:val="00827604"/>
    <w:rsid w:val="008300BD"/>
    <w:rsid w:val="00830550"/>
    <w:rsid w:val="008314D3"/>
    <w:rsid w:val="00832035"/>
    <w:rsid w:val="00832A43"/>
    <w:rsid w:val="00834452"/>
    <w:rsid w:val="00834FA2"/>
    <w:rsid w:val="00835233"/>
    <w:rsid w:val="008363F3"/>
    <w:rsid w:val="00836878"/>
    <w:rsid w:val="0083772F"/>
    <w:rsid w:val="00837796"/>
    <w:rsid w:val="0084055B"/>
    <w:rsid w:val="008413C7"/>
    <w:rsid w:val="0084143D"/>
    <w:rsid w:val="00841957"/>
    <w:rsid w:val="0084196A"/>
    <w:rsid w:val="00842492"/>
    <w:rsid w:val="00842C68"/>
    <w:rsid w:val="00843160"/>
    <w:rsid w:val="008437B1"/>
    <w:rsid w:val="00843BF0"/>
    <w:rsid w:val="00843FE9"/>
    <w:rsid w:val="008447F0"/>
    <w:rsid w:val="00844CD4"/>
    <w:rsid w:val="0084591C"/>
    <w:rsid w:val="00845A33"/>
    <w:rsid w:val="00846762"/>
    <w:rsid w:val="00846D9D"/>
    <w:rsid w:val="00847D73"/>
    <w:rsid w:val="00847EA6"/>
    <w:rsid w:val="00850152"/>
    <w:rsid w:val="008502A5"/>
    <w:rsid w:val="00850E9D"/>
    <w:rsid w:val="00851C87"/>
    <w:rsid w:val="00852760"/>
    <w:rsid w:val="00852A65"/>
    <w:rsid w:val="008532BA"/>
    <w:rsid w:val="00855DCA"/>
    <w:rsid w:val="0085680E"/>
    <w:rsid w:val="00856DDD"/>
    <w:rsid w:val="00857AA4"/>
    <w:rsid w:val="00857CF9"/>
    <w:rsid w:val="008602B4"/>
    <w:rsid w:val="008603A4"/>
    <w:rsid w:val="008605D7"/>
    <w:rsid w:val="0086078D"/>
    <w:rsid w:val="00860F20"/>
    <w:rsid w:val="0086152F"/>
    <w:rsid w:val="008622B0"/>
    <w:rsid w:val="00862EBC"/>
    <w:rsid w:val="008631C9"/>
    <w:rsid w:val="008637B8"/>
    <w:rsid w:val="00865796"/>
    <w:rsid w:val="0086700B"/>
    <w:rsid w:val="00867166"/>
    <w:rsid w:val="008674DB"/>
    <w:rsid w:val="00870072"/>
    <w:rsid w:val="00870D11"/>
    <w:rsid w:val="00870F72"/>
    <w:rsid w:val="008723D9"/>
    <w:rsid w:val="00872886"/>
    <w:rsid w:val="00873CDA"/>
    <w:rsid w:val="008754DB"/>
    <w:rsid w:val="008759C4"/>
    <w:rsid w:val="00875B1E"/>
    <w:rsid w:val="00875E4B"/>
    <w:rsid w:val="0087725A"/>
    <w:rsid w:val="00881673"/>
    <w:rsid w:val="00881DB5"/>
    <w:rsid w:val="00882916"/>
    <w:rsid w:val="0088294A"/>
    <w:rsid w:val="00882FC0"/>
    <w:rsid w:val="00884A5A"/>
    <w:rsid w:val="0088565B"/>
    <w:rsid w:val="0088591B"/>
    <w:rsid w:val="0088666C"/>
    <w:rsid w:val="00886808"/>
    <w:rsid w:val="008902A8"/>
    <w:rsid w:val="008909CC"/>
    <w:rsid w:val="00890A19"/>
    <w:rsid w:val="008915E7"/>
    <w:rsid w:val="00892510"/>
    <w:rsid w:val="008934AE"/>
    <w:rsid w:val="00894E39"/>
    <w:rsid w:val="0089599B"/>
    <w:rsid w:val="00895AFA"/>
    <w:rsid w:val="008A1648"/>
    <w:rsid w:val="008A1735"/>
    <w:rsid w:val="008A35E7"/>
    <w:rsid w:val="008A3C40"/>
    <w:rsid w:val="008A447C"/>
    <w:rsid w:val="008A4836"/>
    <w:rsid w:val="008A62BD"/>
    <w:rsid w:val="008A72C0"/>
    <w:rsid w:val="008A7D22"/>
    <w:rsid w:val="008A7F7C"/>
    <w:rsid w:val="008B0D70"/>
    <w:rsid w:val="008B10F9"/>
    <w:rsid w:val="008B2F7A"/>
    <w:rsid w:val="008B4468"/>
    <w:rsid w:val="008B4DF5"/>
    <w:rsid w:val="008B52B5"/>
    <w:rsid w:val="008B54BA"/>
    <w:rsid w:val="008B5FFB"/>
    <w:rsid w:val="008B6F06"/>
    <w:rsid w:val="008B70E8"/>
    <w:rsid w:val="008B7715"/>
    <w:rsid w:val="008C1BF7"/>
    <w:rsid w:val="008C1E82"/>
    <w:rsid w:val="008C25D3"/>
    <w:rsid w:val="008C4226"/>
    <w:rsid w:val="008C4F4B"/>
    <w:rsid w:val="008C4FA4"/>
    <w:rsid w:val="008C5155"/>
    <w:rsid w:val="008C56EB"/>
    <w:rsid w:val="008C6CEB"/>
    <w:rsid w:val="008C6D27"/>
    <w:rsid w:val="008C720A"/>
    <w:rsid w:val="008C7D1D"/>
    <w:rsid w:val="008C7D51"/>
    <w:rsid w:val="008D031E"/>
    <w:rsid w:val="008D1208"/>
    <w:rsid w:val="008D2331"/>
    <w:rsid w:val="008D2659"/>
    <w:rsid w:val="008D26DB"/>
    <w:rsid w:val="008D2C0C"/>
    <w:rsid w:val="008D2EFA"/>
    <w:rsid w:val="008D3685"/>
    <w:rsid w:val="008D3992"/>
    <w:rsid w:val="008D4858"/>
    <w:rsid w:val="008D48C2"/>
    <w:rsid w:val="008D4962"/>
    <w:rsid w:val="008D49F5"/>
    <w:rsid w:val="008D4B84"/>
    <w:rsid w:val="008D4EEC"/>
    <w:rsid w:val="008D5BCA"/>
    <w:rsid w:val="008D6606"/>
    <w:rsid w:val="008D7FC8"/>
    <w:rsid w:val="008E0471"/>
    <w:rsid w:val="008E0DFA"/>
    <w:rsid w:val="008E1479"/>
    <w:rsid w:val="008E240B"/>
    <w:rsid w:val="008E2921"/>
    <w:rsid w:val="008E2FB9"/>
    <w:rsid w:val="008E5035"/>
    <w:rsid w:val="008E5211"/>
    <w:rsid w:val="008E6372"/>
    <w:rsid w:val="008F0EA3"/>
    <w:rsid w:val="008F137D"/>
    <w:rsid w:val="008F14D6"/>
    <w:rsid w:val="008F1C89"/>
    <w:rsid w:val="008F2A38"/>
    <w:rsid w:val="008F2E98"/>
    <w:rsid w:val="008F3C37"/>
    <w:rsid w:val="008F4029"/>
    <w:rsid w:val="008F4167"/>
    <w:rsid w:val="008F4DE8"/>
    <w:rsid w:val="008F5690"/>
    <w:rsid w:val="008F6419"/>
    <w:rsid w:val="008F7ACB"/>
    <w:rsid w:val="008F7B7C"/>
    <w:rsid w:val="00900C32"/>
    <w:rsid w:val="00900E14"/>
    <w:rsid w:val="00900F6E"/>
    <w:rsid w:val="00901CA3"/>
    <w:rsid w:val="00901F6D"/>
    <w:rsid w:val="00902379"/>
    <w:rsid w:val="00903943"/>
    <w:rsid w:val="0090452C"/>
    <w:rsid w:val="0090495F"/>
    <w:rsid w:val="0090498E"/>
    <w:rsid w:val="009049B6"/>
    <w:rsid w:val="00904F58"/>
    <w:rsid w:val="00905557"/>
    <w:rsid w:val="00905C5E"/>
    <w:rsid w:val="00906046"/>
    <w:rsid w:val="00907E9A"/>
    <w:rsid w:val="00910A04"/>
    <w:rsid w:val="00910C7C"/>
    <w:rsid w:val="009113C3"/>
    <w:rsid w:val="00911F6C"/>
    <w:rsid w:val="0091225E"/>
    <w:rsid w:val="00912326"/>
    <w:rsid w:val="009132C9"/>
    <w:rsid w:val="00913CEE"/>
    <w:rsid w:val="00913F3A"/>
    <w:rsid w:val="00915130"/>
    <w:rsid w:val="00915C60"/>
    <w:rsid w:val="00915EEF"/>
    <w:rsid w:val="0092044D"/>
    <w:rsid w:val="009216EC"/>
    <w:rsid w:val="00922CFF"/>
    <w:rsid w:val="00923175"/>
    <w:rsid w:val="009238F3"/>
    <w:rsid w:val="0092395E"/>
    <w:rsid w:val="00924FBD"/>
    <w:rsid w:val="009262A2"/>
    <w:rsid w:val="00926610"/>
    <w:rsid w:val="0092696E"/>
    <w:rsid w:val="00927259"/>
    <w:rsid w:val="00927D2A"/>
    <w:rsid w:val="00930096"/>
    <w:rsid w:val="00930141"/>
    <w:rsid w:val="009308BA"/>
    <w:rsid w:val="00931D41"/>
    <w:rsid w:val="00931D5F"/>
    <w:rsid w:val="00933B09"/>
    <w:rsid w:val="00935295"/>
    <w:rsid w:val="009358FF"/>
    <w:rsid w:val="00936926"/>
    <w:rsid w:val="00940108"/>
    <w:rsid w:val="00940531"/>
    <w:rsid w:val="00941A1A"/>
    <w:rsid w:val="00941FF0"/>
    <w:rsid w:val="009430AB"/>
    <w:rsid w:val="0094402B"/>
    <w:rsid w:val="0094485E"/>
    <w:rsid w:val="009479BB"/>
    <w:rsid w:val="00947F05"/>
    <w:rsid w:val="009514E5"/>
    <w:rsid w:val="00951DF9"/>
    <w:rsid w:val="009525EB"/>
    <w:rsid w:val="00953955"/>
    <w:rsid w:val="0095485A"/>
    <w:rsid w:val="00954CD3"/>
    <w:rsid w:val="009551BA"/>
    <w:rsid w:val="009558AF"/>
    <w:rsid w:val="00955D2A"/>
    <w:rsid w:val="00955FBC"/>
    <w:rsid w:val="00956025"/>
    <w:rsid w:val="009561F2"/>
    <w:rsid w:val="00957118"/>
    <w:rsid w:val="00957B0C"/>
    <w:rsid w:val="0096066F"/>
    <w:rsid w:val="00961461"/>
    <w:rsid w:val="00962206"/>
    <w:rsid w:val="00962F77"/>
    <w:rsid w:val="0096407E"/>
    <w:rsid w:val="00964D50"/>
    <w:rsid w:val="00965985"/>
    <w:rsid w:val="00966420"/>
    <w:rsid w:val="00966CF1"/>
    <w:rsid w:val="00967087"/>
    <w:rsid w:val="00967FEE"/>
    <w:rsid w:val="00970AF4"/>
    <w:rsid w:val="00970DF5"/>
    <w:rsid w:val="009716D5"/>
    <w:rsid w:val="0097282A"/>
    <w:rsid w:val="00972EE8"/>
    <w:rsid w:val="00973270"/>
    <w:rsid w:val="00973F72"/>
    <w:rsid w:val="00974316"/>
    <w:rsid w:val="00974D62"/>
    <w:rsid w:val="00974E1B"/>
    <w:rsid w:val="00975376"/>
    <w:rsid w:val="00975F93"/>
    <w:rsid w:val="00976A36"/>
    <w:rsid w:val="00976AD9"/>
    <w:rsid w:val="00976EEC"/>
    <w:rsid w:val="0097706B"/>
    <w:rsid w:val="009810FB"/>
    <w:rsid w:val="009817B9"/>
    <w:rsid w:val="009830C8"/>
    <w:rsid w:val="009840C9"/>
    <w:rsid w:val="00984270"/>
    <w:rsid w:val="00985489"/>
    <w:rsid w:val="00985ECA"/>
    <w:rsid w:val="00987A1C"/>
    <w:rsid w:val="00990063"/>
    <w:rsid w:val="00990160"/>
    <w:rsid w:val="00990280"/>
    <w:rsid w:val="009918D6"/>
    <w:rsid w:val="00992103"/>
    <w:rsid w:val="00992FDE"/>
    <w:rsid w:val="00993B84"/>
    <w:rsid w:val="00993E27"/>
    <w:rsid w:val="0099403F"/>
    <w:rsid w:val="00994C2E"/>
    <w:rsid w:val="00994FBC"/>
    <w:rsid w:val="00995356"/>
    <w:rsid w:val="009A115F"/>
    <w:rsid w:val="009A1BCA"/>
    <w:rsid w:val="009A3775"/>
    <w:rsid w:val="009A5A75"/>
    <w:rsid w:val="009A6AB6"/>
    <w:rsid w:val="009A798D"/>
    <w:rsid w:val="009A7A81"/>
    <w:rsid w:val="009B0063"/>
    <w:rsid w:val="009B0918"/>
    <w:rsid w:val="009B0BCD"/>
    <w:rsid w:val="009B1407"/>
    <w:rsid w:val="009B16A5"/>
    <w:rsid w:val="009B1FE7"/>
    <w:rsid w:val="009B229B"/>
    <w:rsid w:val="009B23CC"/>
    <w:rsid w:val="009B241D"/>
    <w:rsid w:val="009B25FE"/>
    <w:rsid w:val="009B2A8E"/>
    <w:rsid w:val="009B3ED6"/>
    <w:rsid w:val="009B6826"/>
    <w:rsid w:val="009B691F"/>
    <w:rsid w:val="009B6BB0"/>
    <w:rsid w:val="009C0003"/>
    <w:rsid w:val="009C06DA"/>
    <w:rsid w:val="009C0AA8"/>
    <w:rsid w:val="009C1734"/>
    <w:rsid w:val="009C344E"/>
    <w:rsid w:val="009C3627"/>
    <w:rsid w:val="009C3860"/>
    <w:rsid w:val="009C38C8"/>
    <w:rsid w:val="009C3F68"/>
    <w:rsid w:val="009C5162"/>
    <w:rsid w:val="009C5914"/>
    <w:rsid w:val="009C6CA4"/>
    <w:rsid w:val="009C7404"/>
    <w:rsid w:val="009C7423"/>
    <w:rsid w:val="009D1A1D"/>
    <w:rsid w:val="009D26B7"/>
    <w:rsid w:val="009D2A42"/>
    <w:rsid w:val="009D4401"/>
    <w:rsid w:val="009D5951"/>
    <w:rsid w:val="009D62BE"/>
    <w:rsid w:val="009D6884"/>
    <w:rsid w:val="009D6D5E"/>
    <w:rsid w:val="009D7483"/>
    <w:rsid w:val="009D7E12"/>
    <w:rsid w:val="009E0024"/>
    <w:rsid w:val="009E0E38"/>
    <w:rsid w:val="009E1513"/>
    <w:rsid w:val="009E1650"/>
    <w:rsid w:val="009E172F"/>
    <w:rsid w:val="009E2137"/>
    <w:rsid w:val="009E2F0E"/>
    <w:rsid w:val="009E4646"/>
    <w:rsid w:val="009E47C1"/>
    <w:rsid w:val="009E4CDB"/>
    <w:rsid w:val="009E6000"/>
    <w:rsid w:val="009E639F"/>
    <w:rsid w:val="009E727F"/>
    <w:rsid w:val="009F03BD"/>
    <w:rsid w:val="009F0EA4"/>
    <w:rsid w:val="009F1267"/>
    <w:rsid w:val="009F1702"/>
    <w:rsid w:val="009F27E7"/>
    <w:rsid w:val="009F2E36"/>
    <w:rsid w:val="009F3581"/>
    <w:rsid w:val="009F4421"/>
    <w:rsid w:val="009F4798"/>
    <w:rsid w:val="009F489E"/>
    <w:rsid w:val="009F4A64"/>
    <w:rsid w:val="009F556A"/>
    <w:rsid w:val="009F7114"/>
    <w:rsid w:val="009F7538"/>
    <w:rsid w:val="009F7EB2"/>
    <w:rsid w:val="00A00EC8"/>
    <w:rsid w:val="00A01119"/>
    <w:rsid w:val="00A0161D"/>
    <w:rsid w:val="00A0167E"/>
    <w:rsid w:val="00A02D47"/>
    <w:rsid w:val="00A0332A"/>
    <w:rsid w:val="00A03489"/>
    <w:rsid w:val="00A047F9"/>
    <w:rsid w:val="00A04F05"/>
    <w:rsid w:val="00A060D2"/>
    <w:rsid w:val="00A062B2"/>
    <w:rsid w:val="00A06DF1"/>
    <w:rsid w:val="00A06EF6"/>
    <w:rsid w:val="00A07376"/>
    <w:rsid w:val="00A10D80"/>
    <w:rsid w:val="00A10DC5"/>
    <w:rsid w:val="00A114EF"/>
    <w:rsid w:val="00A11594"/>
    <w:rsid w:val="00A11B57"/>
    <w:rsid w:val="00A11EB4"/>
    <w:rsid w:val="00A12737"/>
    <w:rsid w:val="00A12990"/>
    <w:rsid w:val="00A13369"/>
    <w:rsid w:val="00A13CC3"/>
    <w:rsid w:val="00A142BC"/>
    <w:rsid w:val="00A1431A"/>
    <w:rsid w:val="00A14B5B"/>
    <w:rsid w:val="00A14F46"/>
    <w:rsid w:val="00A153DF"/>
    <w:rsid w:val="00A15ABF"/>
    <w:rsid w:val="00A163DE"/>
    <w:rsid w:val="00A16EC0"/>
    <w:rsid w:val="00A20726"/>
    <w:rsid w:val="00A210E1"/>
    <w:rsid w:val="00A21124"/>
    <w:rsid w:val="00A23C0B"/>
    <w:rsid w:val="00A24111"/>
    <w:rsid w:val="00A2421A"/>
    <w:rsid w:val="00A24A5C"/>
    <w:rsid w:val="00A25CD2"/>
    <w:rsid w:val="00A26A39"/>
    <w:rsid w:val="00A276A1"/>
    <w:rsid w:val="00A27AEC"/>
    <w:rsid w:val="00A30057"/>
    <w:rsid w:val="00A3076C"/>
    <w:rsid w:val="00A307BF"/>
    <w:rsid w:val="00A30D68"/>
    <w:rsid w:val="00A32BE0"/>
    <w:rsid w:val="00A32F68"/>
    <w:rsid w:val="00A33BFB"/>
    <w:rsid w:val="00A33D9A"/>
    <w:rsid w:val="00A347A6"/>
    <w:rsid w:val="00A34E4C"/>
    <w:rsid w:val="00A3581C"/>
    <w:rsid w:val="00A35A3C"/>
    <w:rsid w:val="00A35E81"/>
    <w:rsid w:val="00A3684F"/>
    <w:rsid w:val="00A3703B"/>
    <w:rsid w:val="00A37330"/>
    <w:rsid w:val="00A37477"/>
    <w:rsid w:val="00A37A93"/>
    <w:rsid w:val="00A37CD5"/>
    <w:rsid w:val="00A37D1B"/>
    <w:rsid w:val="00A37ECF"/>
    <w:rsid w:val="00A409DF"/>
    <w:rsid w:val="00A41073"/>
    <w:rsid w:val="00A4268C"/>
    <w:rsid w:val="00A42BD3"/>
    <w:rsid w:val="00A42D24"/>
    <w:rsid w:val="00A42D3B"/>
    <w:rsid w:val="00A43104"/>
    <w:rsid w:val="00A45AD6"/>
    <w:rsid w:val="00A45B82"/>
    <w:rsid w:val="00A472E7"/>
    <w:rsid w:val="00A47B6A"/>
    <w:rsid w:val="00A47BEE"/>
    <w:rsid w:val="00A50BE4"/>
    <w:rsid w:val="00A5314B"/>
    <w:rsid w:val="00A534B6"/>
    <w:rsid w:val="00A541DA"/>
    <w:rsid w:val="00A55100"/>
    <w:rsid w:val="00A563B1"/>
    <w:rsid w:val="00A5727C"/>
    <w:rsid w:val="00A57B0B"/>
    <w:rsid w:val="00A60B71"/>
    <w:rsid w:val="00A61E4E"/>
    <w:rsid w:val="00A61EAB"/>
    <w:rsid w:val="00A620DF"/>
    <w:rsid w:val="00A6223F"/>
    <w:rsid w:val="00A6284B"/>
    <w:rsid w:val="00A62A13"/>
    <w:rsid w:val="00A62AF0"/>
    <w:rsid w:val="00A64630"/>
    <w:rsid w:val="00A65D49"/>
    <w:rsid w:val="00A66095"/>
    <w:rsid w:val="00A663B0"/>
    <w:rsid w:val="00A66BB2"/>
    <w:rsid w:val="00A67C22"/>
    <w:rsid w:val="00A70016"/>
    <w:rsid w:val="00A700B1"/>
    <w:rsid w:val="00A70483"/>
    <w:rsid w:val="00A71750"/>
    <w:rsid w:val="00A71898"/>
    <w:rsid w:val="00A71E42"/>
    <w:rsid w:val="00A72599"/>
    <w:rsid w:val="00A74B25"/>
    <w:rsid w:val="00A757DF"/>
    <w:rsid w:val="00A75CE9"/>
    <w:rsid w:val="00A764B0"/>
    <w:rsid w:val="00A76E5D"/>
    <w:rsid w:val="00A776EC"/>
    <w:rsid w:val="00A80733"/>
    <w:rsid w:val="00A80B14"/>
    <w:rsid w:val="00A81058"/>
    <w:rsid w:val="00A812E2"/>
    <w:rsid w:val="00A81E4C"/>
    <w:rsid w:val="00A82707"/>
    <w:rsid w:val="00A828FA"/>
    <w:rsid w:val="00A82AFF"/>
    <w:rsid w:val="00A82D88"/>
    <w:rsid w:val="00A8328B"/>
    <w:rsid w:val="00A834B3"/>
    <w:rsid w:val="00A83E78"/>
    <w:rsid w:val="00A846FB"/>
    <w:rsid w:val="00A84CEB"/>
    <w:rsid w:val="00A84DDA"/>
    <w:rsid w:val="00A86B53"/>
    <w:rsid w:val="00A876CC"/>
    <w:rsid w:val="00A87EF1"/>
    <w:rsid w:val="00A9087F"/>
    <w:rsid w:val="00A90CFE"/>
    <w:rsid w:val="00A91938"/>
    <w:rsid w:val="00A92B07"/>
    <w:rsid w:val="00A931F4"/>
    <w:rsid w:val="00A938F3"/>
    <w:rsid w:val="00A938F6"/>
    <w:rsid w:val="00A93E57"/>
    <w:rsid w:val="00A94A94"/>
    <w:rsid w:val="00A95384"/>
    <w:rsid w:val="00A9685C"/>
    <w:rsid w:val="00A9697A"/>
    <w:rsid w:val="00AA0D9E"/>
    <w:rsid w:val="00AA205F"/>
    <w:rsid w:val="00AA3508"/>
    <w:rsid w:val="00AA3654"/>
    <w:rsid w:val="00AA4BD7"/>
    <w:rsid w:val="00AA6C9C"/>
    <w:rsid w:val="00AB000C"/>
    <w:rsid w:val="00AB00EB"/>
    <w:rsid w:val="00AB0FBF"/>
    <w:rsid w:val="00AB1B59"/>
    <w:rsid w:val="00AB1F37"/>
    <w:rsid w:val="00AB1FD6"/>
    <w:rsid w:val="00AB3198"/>
    <w:rsid w:val="00AB350B"/>
    <w:rsid w:val="00AB4CCA"/>
    <w:rsid w:val="00AB5B88"/>
    <w:rsid w:val="00AB5C26"/>
    <w:rsid w:val="00AB6043"/>
    <w:rsid w:val="00AB6489"/>
    <w:rsid w:val="00AB6C71"/>
    <w:rsid w:val="00AB7659"/>
    <w:rsid w:val="00AB770E"/>
    <w:rsid w:val="00AB7781"/>
    <w:rsid w:val="00AB7F7C"/>
    <w:rsid w:val="00AC173A"/>
    <w:rsid w:val="00AC24FD"/>
    <w:rsid w:val="00AC2B29"/>
    <w:rsid w:val="00AC2F83"/>
    <w:rsid w:val="00AC3A6F"/>
    <w:rsid w:val="00AC3B3D"/>
    <w:rsid w:val="00AC4981"/>
    <w:rsid w:val="00AC4F8E"/>
    <w:rsid w:val="00AC5AF6"/>
    <w:rsid w:val="00AC6B2E"/>
    <w:rsid w:val="00AC757B"/>
    <w:rsid w:val="00AD0DB8"/>
    <w:rsid w:val="00AD1010"/>
    <w:rsid w:val="00AD1738"/>
    <w:rsid w:val="00AD1B4A"/>
    <w:rsid w:val="00AD3A87"/>
    <w:rsid w:val="00AD4235"/>
    <w:rsid w:val="00AD4AA1"/>
    <w:rsid w:val="00AD4BDF"/>
    <w:rsid w:val="00AD5465"/>
    <w:rsid w:val="00AD577D"/>
    <w:rsid w:val="00AD6806"/>
    <w:rsid w:val="00AE0642"/>
    <w:rsid w:val="00AE0FE7"/>
    <w:rsid w:val="00AE13BA"/>
    <w:rsid w:val="00AE23B1"/>
    <w:rsid w:val="00AE33D5"/>
    <w:rsid w:val="00AE3C8F"/>
    <w:rsid w:val="00AE4DA6"/>
    <w:rsid w:val="00AE4E80"/>
    <w:rsid w:val="00AE505E"/>
    <w:rsid w:val="00AE50E4"/>
    <w:rsid w:val="00AE5D07"/>
    <w:rsid w:val="00AE636D"/>
    <w:rsid w:val="00AE63A6"/>
    <w:rsid w:val="00AE686C"/>
    <w:rsid w:val="00AE7375"/>
    <w:rsid w:val="00AE7818"/>
    <w:rsid w:val="00AE7D3C"/>
    <w:rsid w:val="00AF2F4A"/>
    <w:rsid w:val="00AF3146"/>
    <w:rsid w:val="00AF3393"/>
    <w:rsid w:val="00AF3789"/>
    <w:rsid w:val="00AF3F8E"/>
    <w:rsid w:val="00AF43FB"/>
    <w:rsid w:val="00AF59D4"/>
    <w:rsid w:val="00AF6BD0"/>
    <w:rsid w:val="00B01F96"/>
    <w:rsid w:val="00B03675"/>
    <w:rsid w:val="00B039FA"/>
    <w:rsid w:val="00B04032"/>
    <w:rsid w:val="00B04127"/>
    <w:rsid w:val="00B04EEA"/>
    <w:rsid w:val="00B066EA"/>
    <w:rsid w:val="00B06CF4"/>
    <w:rsid w:val="00B06DF1"/>
    <w:rsid w:val="00B103A9"/>
    <w:rsid w:val="00B1064C"/>
    <w:rsid w:val="00B116C6"/>
    <w:rsid w:val="00B11A6A"/>
    <w:rsid w:val="00B11C1D"/>
    <w:rsid w:val="00B12351"/>
    <w:rsid w:val="00B12863"/>
    <w:rsid w:val="00B12897"/>
    <w:rsid w:val="00B129F6"/>
    <w:rsid w:val="00B135DD"/>
    <w:rsid w:val="00B1366B"/>
    <w:rsid w:val="00B13DB9"/>
    <w:rsid w:val="00B1463C"/>
    <w:rsid w:val="00B14981"/>
    <w:rsid w:val="00B157B2"/>
    <w:rsid w:val="00B15CB5"/>
    <w:rsid w:val="00B15DC1"/>
    <w:rsid w:val="00B173F8"/>
    <w:rsid w:val="00B176D7"/>
    <w:rsid w:val="00B17AF8"/>
    <w:rsid w:val="00B20592"/>
    <w:rsid w:val="00B21C9C"/>
    <w:rsid w:val="00B21F9E"/>
    <w:rsid w:val="00B22083"/>
    <w:rsid w:val="00B2332A"/>
    <w:rsid w:val="00B25811"/>
    <w:rsid w:val="00B2670D"/>
    <w:rsid w:val="00B27BDB"/>
    <w:rsid w:val="00B310C6"/>
    <w:rsid w:val="00B315E4"/>
    <w:rsid w:val="00B31988"/>
    <w:rsid w:val="00B31FAE"/>
    <w:rsid w:val="00B32334"/>
    <w:rsid w:val="00B3267C"/>
    <w:rsid w:val="00B32B48"/>
    <w:rsid w:val="00B334E3"/>
    <w:rsid w:val="00B33CE6"/>
    <w:rsid w:val="00B34062"/>
    <w:rsid w:val="00B35DD6"/>
    <w:rsid w:val="00B35DEB"/>
    <w:rsid w:val="00B35ECA"/>
    <w:rsid w:val="00B40732"/>
    <w:rsid w:val="00B409CC"/>
    <w:rsid w:val="00B40C50"/>
    <w:rsid w:val="00B410FE"/>
    <w:rsid w:val="00B43C2B"/>
    <w:rsid w:val="00B43D16"/>
    <w:rsid w:val="00B4501C"/>
    <w:rsid w:val="00B45370"/>
    <w:rsid w:val="00B458D5"/>
    <w:rsid w:val="00B462AF"/>
    <w:rsid w:val="00B4686A"/>
    <w:rsid w:val="00B46941"/>
    <w:rsid w:val="00B46BA4"/>
    <w:rsid w:val="00B46E4F"/>
    <w:rsid w:val="00B473B2"/>
    <w:rsid w:val="00B508B7"/>
    <w:rsid w:val="00B508EE"/>
    <w:rsid w:val="00B511E6"/>
    <w:rsid w:val="00B524E0"/>
    <w:rsid w:val="00B536C6"/>
    <w:rsid w:val="00B552AF"/>
    <w:rsid w:val="00B57982"/>
    <w:rsid w:val="00B6016A"/>
    <w:rsid w:val="00B60E69"/>
    <w:rsid w:val="00B61258"/>
    <w:rsid w:val="00B616FE"/>
    <w:rsid w:val="00B61BBC"/>
    <w:rsid w:val="00B62BE5"/>
    <w:rsid w:val="00B639A0"/>
    <w:rsid w:val="00B649A4"/>
    <w:rsid w:val="00B64BDB"/>
    <w:rsid w:val="00B64FB2"/>
    <w:rsid w:val="00B6511D"/>
    <w:rsid w:val="00B65648"/>
    <w:rsid w:val="00B6595A"/>
    <w:rsid w:val="00B65C03"/>
    <w:rsid w:val="00B66A70"/>
    <w:rsid w:val="00B676F2"/>
    <w:rsid w:val="00B677BF"/>
    <w:rsid w:val="00B678CC"/>
    <w:rsid w:val="00B70414"/>
    <w:rsid w:val="00B7142F"/>
    <w:rsid w:val="00B724C1"/>
    <w:rsid w:val="00B734CA"/>
    <w:rsid w:val="00B73D54"/>
    <w:rsid w:val="00B74ECA"/>
    <w:rsid w:val="00B760D5"/>
    <w:rsid w:val="00B7623C"/>
    <w:rsid w:val="00B763F8"/>
    <w:rsid w:val="00B76EAC"/>
    <w:rsid w:val="00B77283"/>
    <w:rsid w:val="00B77866"/>
    <w:rsid w:val="00B77F03"/>
    <w:rsid w:val="00B82336"/>
    <w:rsid w:val="00B836C4"/>
    <w:rsid w:val="00B8397E"/>
    <w:rsid w:val="00B83BBB"/>
    <w:rsid w:val="00B84023"/>
    <w:rsid w:val="00B8413D"/>
    <w:rsid w:val="00B876CB"/>
    <w:rsid w:val="00B877E8"/>
    <w:rsid w:val="00B87F14"/>
    <w:rsid w:val="00B90A33"/>
    <w:rsid w:val="00B90CC7"/>
    <w:rsid w:val="00B91338"/>
    <w:rsid w:val="00B91936"/>
    <w:rsid w:val="00B92B34"/>
    <w:rsid w:val="00B93848"/>
    <w:rsid w:val="00B93888"/>
    <w:rsid w:val="00B93DED"/>
    <w:rsid w:val="00B93E6D"/>
    <w:rsid w:val="00B95330"/>
    <w:rsid w:val="00B957EC"/>
    <w:rsid w:val="00B95A65"/>
    <w:rsid w:val="00B968AF"/>
    <w:rsid w:val="00B969AF"/>
    <w:rsid w:val="00B96D2C"/>
    <w:rsid w:val="00BA0CDB"/>
    <w:rsid w:val="00BA1202"/>
    <w:rsid w:val="00BA1FB8"/>
    <w:rsid w:val="00BA21AA"/>
    <w:rsid w:val="00BA234D"/>
    <w:rsid w:val="00BA2713"/>
    <w:rsid w:val="00BA2745"/>
    <w:rsid w:val="00BA2C89"/>
    <w:rsid w:val="00BA2C90"/>
    <w:rsid w:val="00BA2DF7"/>
    <w:rsid w:val="00BA36FD"/>
    <w:rsid w:val="00BA3848"/>
    <w:rsid w:val="00BA4476"/>
    <w:rsid w:val="00BA4DCC"/>
    <w:rsid w:val="00BA6206"/>
    <w:rsid w:val="00BA69F7"/>
    <w:rsid w:val="00BA6B97"/>
    <w:rsid w:val="00BA6EA3"/>
    <w:rsid w:val="00BA76AD"/>
    <w:rsid w:val="00BA7C3F"/>
    <w:rsid w:val="00BB0DE8"/>
    <w:rsid w:val="00BB190A"/>
    <w:rsid w:val="00BB239D"/>
    <w:rsid w:val="00BB2426"/>
    <w:rsid w:val="00BB3ED6"/>
    <w:rsid w:val="00BB4C03"/>
    <w:rsid w:val="00BB5B23"/>
    <w:rsid w:val="00BB77A4"/>
    <w:rsid w:val="00BC0C93"/>
    <w:rsid w:val="00BC0EF6"/>
    <w:rsid w:val="00BC0FD0"/>
    <w:rsid w:val="00BC125E"/>
    <w:rsid w:val="00BC2D89"/>
    <w:rsid w:val="00BC2E93"/>
    <w:rsid w:val="00BC2EFF"/>
    <w:rsid w:val="00BC4A82"/>
    <w:rsid w:val="00BC58A8"/>
    <w:rsid w:val="00BC5BB1"/>
    <w:rsid w:val="00BC5C3C"/>
    <w:rsid w:val="00BC61EE"/>
    <w:rsid w:val="00BC6614"/>
    <w:rsid w:val="00BC794A"/>
    <w:rsid w:val="00BD3F0B"/>
    <w:rsid w:val="00BD4C47"/>
    <w:rsid w:val="00BD509E"/>
    <w:rsid w:val="00BD5FA7"/>
    <w:rsid w:val="00BD6CAE"/>
    <w:rsid w:val="00BD6DF7"/>
    <w:rsid w:val="00BE030B"/>
    <w:rsid w:val="00BE19B9"/>
    <w:rsid w:val="00BE1AE9"/>
    <w:rsid w:val="00BE1C33"/>
    <w:rsid w:val="00BE3857"/>
    <w:rsid w:val="00BE4361"/>
    <w:rsid w:val="00BE48D0"/>
    <w:rsid w:val="00BE6B7E"/>
    <w:rsid w:val="00BE6BBA"/>
    <w:rsid w:val="00BE6C6D"/>
    <w:rsid w:val="00BE6DC9"/>
    <w:rsid w:val="00BE7EA3"/>
    <w:rsid w:val="00BF04D1"/>
    <w:rsid w:val="00BF06F7"/>
    <w:rsid w:val="00BF0D80"/>
    <w:rsid w:val="00BF1FB9"/>
    <w:rsid w:val="00BF2FB0"/>
    <w:rsid w:val="00BF4D29"/>
    <w:rsid w:val="00BF52AF"/>
    <w:rsid w:val="00BF5A24"/>
    <w:rsid w:val="00BF5F75"/>
    <w:rsid w:val="00BF657F"/>
    <w:rsid w:val="00BF7D4C"/>
    <w:rsid w:val="00C004B6"/>
    <w:rsid w:val="00C00850"/>
    <w:rsid w:val="00C00A9D"/>
    <w:rsid w:val="00C00AF8"/>
    <w:rsid w:val="00C00C5A"/>
    <w:rsid w:val="00C017BA"/>
    <w:rsid w:val="00C037A0"/>
    <w:rsid w:val="00C03882"/>
    <w:rsid w:val="00C045D0"/>
    <w:rsid w:val="00C05343"/>
    <w:rsid w:val="00C06AA1"/>
    <w:rsid w:val="00C06DC2"/>
    <w:rsid w:val="00C10CF0"/>
    <w:rsid w:val="00C10E58"/>
    <w:rsid w:val="00C120F8"/>
    <w:rsid w:val="00C126AA"/>
    <w:rsid w:val="00C13F66"/>
    <w:rsid w:val="00C14CB1"/>
    <w:rsid w:val="00C15044"/>
    <w:rsid w:val="00C155E1"/>
    <w:rsid w:val="00C15A4E"/>
    <w:rsid w:val="00C16BB3"/>
    <w:rsid w:val="00C174A3"/>
    <w:rsid w:val="00C17569"/>
    <w:rsid w:val="00C178C8"/>
    <w:rsid w:val="00C20638"/>
    <w:rsid w:val="00C209AC"/>
    <w:rsid w:val="00C21122"/>
    <w:rsid w:val="00C214C9"/>
    <w:rsid w:val="00C219A2"/>
    <w:rsid w:val="00C21AEE"/>
    <w:rsid w:val="00C22789"/>
    <w:rsid w:val="00C23185"/>
    <w:rsid w:val="00C235E2"/>
    <w:rsid w:val="00C236A9"/>
    <w:rsid w:val="00C24FFC"/>
    <w:rsid w:val="00C2561F"/>
    <w:rsid w:val="00C25D2F"/>
    <w:rsid w:val="00C25F74"/>
    <w:rsid w:val="00C2642A"/>
    <w:rsid w:val="00C268D6"/>
    <w:rsid w:val="00C27FE7"/>
    <w:rsid w:val="00C30037"/>
    <w:rsid w:val="00C3009E"/>
    <w:rsid w:val="00C309E4"/>
    <w:rsid w:val="00C30AC6"/>
    <w:rsid w:val="00C30B69"/>
    <w:rsid w:val="00C319B1"/>
    <w:rsid w:val="00C31A97"/>
    <w:rsid w:val="00C33181"/>
    <w:rsid w:val="00C34208"/>
    <w:rsid w:val="00C344B9"/>
    <w:rsid w:val="00C34A18"/>
    <w:rsid w:val="00C34E4A"/>
    <w:rsid w:val="00C35CA8"/>
    <w:rsid w:val="00C3645F"/>
    <w:rsid w:val="00C36702"/>
    <w:rsid w:val="00C36C3C"/>
    <w:rsid w:val="00C40CDD"/>
    <w:rsid w:val="00C42F0A"/>
    <w:rsid w:val="00C43B29"/>
    <w:rsid w:val="00C440A6"/>
    <w:rsid w:val="00C44726"/>
    <w:rsid w:val="00C45FEE"/>
    <w:rsid w:val="00C47362"/>
    <w:rsid w:val="00C500F4"/>
    <w:rsid w:val="00C50CEF"/>
    <w:rsid w:val="00C50D46"/>
    <w:rsid w:val="00C5108B"/>
    <w:rsid w:val="00C511B9"/>
    <w:rsid w:val="00C51318"/>
    <w:rsid w:val="00C51BB4"/>
    <w:rsid w:val="00C520D5"/>
    <w:rsid w:val="00C52CCA"/>
    <w:rsid w:val="00C536AC"/>
    <w:rsid w:val="00C53A4F"/>
    <w:rsid w:val="00C54BCD"/>
    <w:rsid w:val="00C56113"/>
    <w:rsid w:val="00C564FC"/>
    <w:rsid w:val="00C5650A"/>
    <w:rsid w:val="00C56664"/>
    <w:rsid w:val="00C5758E"/>
    <w:rsid w:val="00C57F54"/>
    <w:rsid w:val="00C603CD"/>
    <w:rsid w:val="00C606C3"/>
    <w:rsid w:val="00C60BE2"/>
    <w:rsid w:val="00C60EB6"/>
    <w:rsid w:val="00C6139B"/>
    <w:rsid w:val="00C623F5"/>
    <w:rsid w:val="00C62BF8"/>
    <w:rsid w:val="00C636AC"/>
    <w:rsid w:val="00C63B75"/>
    <w:rsid w:val="00C63F89"/>
    <w:rsid w:val="00C64BF5"/>
    <w:rsid w:val="00C64DE7"/>
    <w:rsid w:val="00C65CBE"/>
    <w:rsid w:val="00C66661"/>
    <w:rsid w:val="00C66A01"/>
    <w:rsid w:val="00C67098"/>
    <w:rsid w:val="00C67201"/>
    <w:rsid w:val="00C67874"/>
    <w:rsid w:val="00C67C71"/>
    <w:rsid w:val="00C67ED5"/>
    <w:rsid w:val="00C70BF2"/>
    <w:rsid w:val="00C7163D"/>
    <w:rsid w:val="00C72206"/>
    <w:rsid w:val="00C739BF"/>
    <w:rsid w:val="00C73A41"/>
    <w:rsid w:val="00C73C5C"/>
    <w:rsid w:val="00C7581F"/>
    <w:rsid w:val="00C75E0B"/>
    <w:rsid w:val="00C76E65"/>
    <w:rsid w:val="00C76F40"/>
    <w:rsid w:val="00C77DAE"/>
    <w:rsid w:val="00C802CD"/>
    <w:rsid w:val="00C8051D"/>
    <w:rsid w:val="00C814D4"/>
    <w:rsid w:val="00C816DE"/>
    <w:rsid w:val="00C81C26"/>
    <w:rsid w:val="00C81CC2"/>
    <w:rsid w:val="00C84AED"/>
    <w:rsid w:val="00C853E4"/>
    <w:rsid w:val="00C8587C"/>
    <w:rsid w:val="00C859A2"/>
    <w:rsid w:val="00C85CE2"/>
    <w:rsid w:val="00C86C3F"/>
    <w:rsid w:val="00C87805"/>
    <w:rsid w:val="00C90480"/>
    <w:rsid w:val="00C90829"/>
    <w:rsid w:val="00C9103C"/>
    <w:rsid w:val="00C91A8E"/>
    <w:rsid w:val="00C91B18"/>
    <w:rsid w:val="00C94D69"/>
    <w:rsid w:val="00C95806"/>
    <w:rsid w:val="00C962CC"/>
    <w:rsid w:val="00C96821"/>
    <w:rsid w:val="00C97340"/>
    <w:rsid w:val="00CA0D9D"/>
    <w:rsid w:val="00CA1073"/>
    <w:rsid w:val="00CA164F"/>
    <w:rsid w:val="00CA2527"/>
    <w:rsid w:val="00CA2D9F"/>
    <w:rsid w:val="00CA2DED"/>
    <w:rsid w:val="00CA369D"/>
    <w:rsid w:val="00CA36D4"/>
    <w:rsid w:val="00CA4360"/>
    <w:rsid w:val="00CA5251"/>
    <w:rsid w:val="00CA5730"/>
    <w:rsid w:val="00CA59CC"/>
    <w:rsid w:val="00CA6501"/>
    <w:rsid w:val="00CA683B"/>
    <w:rsid w:val="00CA6EC3"/>
    <w:rsid w:val="00CA756F"/>
    <w:rsid w:val="00CA762A"/>
    <w:rsid w:val="00CA7F71"/>
    <w:rsid w:val="00CB0671"/>
    <w:rsid w:val="00CB0B33"/>
    <w:rsid w:val="00CB16CF"/>
    <w:rsid w:val="00CB1DCB"/>
    <w:rsid w:val="00CB25D0"/>
    <w:rsid w:val="00CB28AE"/>
    <w:rsid w:val="00CB4DA7"/>
    <w:rsid w:val="00CB4DF0"/>
    <w:rsid w:val="00CB5167"/>
    <w:rsid w:val="00CB561B"/>
    <w:rsid w:val="00CB60CE"/>
    <w:rsid w:val="00CC0B3E"/>
    <w:rsid w:val="00CC1318"/>
    <w:rsid w:val="00CC1829"/>
    <w:rsid w:val="00CC2331"/>
    <w:rsid w:val="00CC376A"/>
    <w:rsid w:val="00CC3D4A"/>
    <w:rsid w:val="00CC5240"/>
    <w:rsid w:val="00CC52F8"/>
    <w:rsid w:val="00CC618D"/>
    <w:rsid w:val="00CC6853"/>
    <w:rsid w:val="00CC72D2"/>
    <w:rsid w:val="00CC76A7"/>
    <w:rsid w:val="00CC7D0F"/>
    <w:rsid w:val="00CC7D2F"/>
    <w:rsid w:val="00CC7DA3"/>
    <w:rsid w:val="00CC7F06"/>
    <w:rsid w:val="00CD0583"/>
    <w:rsid w:val="00CD0E00"/>
    <w:rsid w:val="00CD0EA6"/>
    <w:rsid w:val="00CD4A1C"/>
    <w:rsid w:val="00CD5DCE"/>
    <w:rsid w:val="00CD5F61"/>
    <w:rsid w:val="00CD64D4"/>
    <w:rsid w:val="00CE008E"/>
    <w:rsid w:val="00CE0737"/>
    <w:rsid w:val="00CE086D"/>
    <w:rsid w:val="00CE16DF"/>
    <w:rsid w:val="00CE1E21"/>
    <w:rsid w:val="00CE4FDE"/>
    <w:rsid w:val="00CE5E1F"/>
    <w:rsid w:val="00CE6153"/>
    <w:rsid w:val="00CE6317"/>
    <w:rsid w:val="00CE678F"/>
    <w:rsid w:val="00CF0402"/>
    <w:rsid w:val="00CF0822"/>
    <w:rsid w:val="00CF0900"/>
    <w:rsid w:val="00CF1952"/>
    <w:rsid w:val="00CF1E2C"/>
    <w:rsid w:val="00CF2A17"/>
    <w:rsid w:val="00CF4F37"/>
    <w:rsid w:val="00CF5019"/>
    <w:rsid w:val="00CF5108"/>
    <w:rsid w:val="00CF5654"/>
    <w:rsid w:val="00CF6B0B"/>
    <w:rsid w:val="00CF6CE0"/>
    <w:rsid w:val="00CF7EA5"/>
    <w:rsid w:val="00D01218"/>
    <w:rsid w:val="00D01DDB"/>
    <w:rsid w:val="00D01FF2"/>
    <w:rsid w:val="00D02129"/>
    <w:rsid w:val="00D02407"/>
    <w:rsid w:val="00D0261D"/>
    <w:rsid w:val="00D02EBC"/>
    <w:rsid w:val="00D034E7"/>
    <w:rsid w:val="00D03CC9"/>
    <w:rsid w:val="00D044F5"/>
    <w:rsid w:val="00D04C92"/>
    <w:rsid w:val="00D05824"/>
    <w:rsid w:val="00D05D49"/>
    <w:rsid w:val="00D060A7"/>
    <w:rsid w:val="00D068AC"/>
    <w:rsid w:val="00D069FE"/>
    <w:rsid w:val="00D073EA"/>
    <w:rsid w:val="00D077EB"/>
    <w:rsid w:val="00D100B9"/>
    <w:rsid w:val="00D100F8"/>
    <w:rsid w:val="00D1256B"/>
    <w:rsid w:val="00D132F0"/>
    <w:rsid w:val="00D13368"/>
    <w:rsid w:val="00D14204"/>
    <w:rsid w:val="00D1443C"/>
    <w:rsid w:val="00D16DE8"/>
    <w:rsid w:val="00D174BB"/>
    <w:rsid w:val="00D17AA1"/>
    <w:rsid w:val="00D17E30"/>
    <w:rsid w:val="00D17F2B"/>
    <w:rsid w:val="00D20114"/>
    <w:rsid w:val="00D22123"/>
    <w:rsid w:val="00D226B0"/>
    <w:rsid w:val="00D23E67"/>
    <w:rsid w:val="00D23EC3"/>
    <w:rsid w:val="00D241E5"/>
    <w:rsid w:val="00D246F7"/>
    <w:rsid w:val="00D248C0"/>
    <w:rsid w:val="00D268A1"/>
    <w:rsid w:val="00D27A5D"/>
    <w:rsid w:val="00D27EDC"/>
    <w:rsid w:val="00D306B0"/>
    <w:rsid w:val="00D32761"/>
    <w:rsid w:val="00D35056"/>
    <w:rsid w:val="00D35800"/>
    <w:rsid w:val="00D35921"/>
    <w:rsid w:val="00D35DBE"/>
    <w:rsid w:val="00D36AF3"/>
    <w:rsid w:val="00D36C20"/>
    <w:rsid w:val="00D377DD"/>
    <w:rsid w:val="00D37E41"/>
    <w:rsid w:val="00D40232"/>
    <w:rsid w:val="00D40732"/>
    <w:rsid w:val="00D41154"/>
    <w:rsid w:val="00D420FD"/>
    <w:rsid w:val="00D42AAE"/>
    <w:rsid w:val="00D42B7B"/>
    <w:rsid w:val="00D43994"/>
    <w:rsid w:val="00D43B3D"/>
    <w:rsid w:val="00D43E65"/>
    <w:rsid w:val="00D446AD"/>
    <w:rsid w:val="00D44E8E"/>
    <w:rsid w:val="00D44EB2"/>
    <w:rsid w:val="00D4587B"/>
    <w:rsid w:val="00D461AF"/>
    <w:rsid w:val="00D50CC2"/>
    <w:rsid w:val="00D515EF"/>
    <w:rsid w:val="00D53F09"/>
    <w:rsid w:val="00D5484A"/>
    <w:rsid w:val="00D548AB"/>
    <w:rsid w:val="00D5577B"/>
    <w:rsid w:val="00D55EDC"/>
    <w:rsid w:val="00D55FC4"/>
    <w:rsid w:val="00D57C04"/>
    <w:rsid w:val="00D57FF4"/>
    <w:rsid w:val="00D603C8"/>
    <w:rsid w:val="00D60495"/>
    <w:rsid w:val="00D6115F"/>
    <w:rsid w:val="00D6122C"/>
    <w:rsid w:val="00D61C73"/>
    <w:rsid w:val="00D63080"/>
    <w:rsid w:val="00D64977"/>
    <w:rsid w:val="00D64F8A"/>
    <w:rsid w:val="00D65821"/>
    <w:rsid w:val="00D65881"/>
    <w:rsid w:val="00D659F7"/>
    <w:rsid w:val="00D66365"/>
    <w:rsid w:val="00D6746F"/>
    <w:rsid w:val="00D677C6"/>
    <w:rsid w:val="00D67A2F"/>
    <w:rsid w:val="00D70206"/>
    <w:rsid w:val="00D7086E"/>
    <w:rsid w:val="00D723CD"/>
    <w:rsid w:val="00D72CD7"/>
    <w:rsid w:val="00D72F33"/>
    <w:rsid w:val="00D72FF3"/>
    <w:rsid w:val="00D73CFB"/>
    <w:rsid w:val="00D73D2A"/>
    <w:rsid w:val="00D7410E"/>
    <w:rsid w:val="00D7493E"/>
    <w:rsid w:val="00D74AA4"/>
    <w:rsid w:val="00D74CE9"/>
    <w:rsid w:val="00D763BE"/>
    <w:rsid w:val="00D76F13"/>
    <w:rsid w:val="00D770FF"/>
    <w:rsid w:val="00D775DA"/>
    <w:rsid w:val="00D80072"/>
    <w:rsid w:val="00D8048B"/>
    <w:rsid w:val="00D80871"/>
    <w:rsid w:val="00D80BAA"/>
    <w:rsid w:val="00D80E97"/>
    <w:rsid w:val="00D81944"/>
    <w:rsid w:val="00D81D24"/>
    <w:rsid w:val="00D82014"/>
    <w:rsid w:val="00D821C5"/>
    <w:rsid w:val="00D82CC8"/>
    <w:rsid w:val="00D83B40"/>
    <w:rsid w:val="00D83F4D"/>
    <w:rsid w:val="00D83FCB"/>
    <w:rsid w:val="00D85996"/>
    <w:rsid w:val="00D86107"/>
    <w:rsid w:val="00D87148"/>
    <w:rsid w:val="00D8777E"/>
    <w:rsid w:val="00D87F78"/>
    <w:rsid w:val="00D906E3"/>
    <w:rsid w:val="00D9176F"/>
    <w:rsid w:val="00D9315E"/>
    <w:rsid w:val="00D941C6"/>
    <w:rsid w:val="00D9473E"/>
    <w:rsid w:val="00D94A74"/>
    <w:rsid w:val="00D94F76"/>
    <w:rsid w:val="00D95B62"/>
    <w:rsid w:val="00D95E93"/>
    <w:rsid w:val="00D960BF"/>
    <w:rsid w:val="00D9647F"/>
    <w:rsid w:val="00D97498"/>
    <w:rsid w:val="00D97564"/>
    <w:rsid w:val="00D97789"/>
    <w:rsid w:val="00DA00D6"/>
    <w:rsid w:val="00DA148A"/>
    <w:rsid w:val="00DA1563"/>
    <w:rsid w:val="00DA1579"/>
    <w:rsid w:val="00DA200A"/>
    <w:rsid w:val="00DA20AC"/>
    <w:rsid w:val="00DA2A46"/>
    <w:rsid w:val="00DA300C"/>
    <w:rsid w:val="00DA3347"/>
    <w:rsid w:val="00DA38CA"/>
    <w:rsid w:val="00DA3DA9"/>
    <w:rsid w:val="00DA407F"/>
    <w:rsid w:val="00DA4515"/>
    <w:rsid w:val="00DA46F0"/>
    <w:rsid w:val="00DA4E9B"/>
    <w:rsid w:val="00DA64CE"/>
    <w:rsid w:val="00DA793A"/>
    <w:rsid w:val="00DB0073"/>
    <w:rsid w:val="00DB04D5"/>
    <w:rsid w:val="00DB353E"/>
    <w:rsid w:val="00DB42EC"/>
    <w:rsid w:val="00DB4472"/>
    <w:rsid w:val="00DB46E1"/>
    <w:rsid w:val="00DB47FB"/>
    <w:rsid w:val="00DB482F"/>
    <w:rsid w:val="00DB60B2"/>
    <w:rsid w:val="00DC109A"/>
    <w:rsid w:val="00DC16A3"/>
    <w:rsid w:val="00DC233D"/>
    <w:rsid w:val="00DC2A70"/>
    <w:rsid w:val="00DC3253"/>
    <w:rsid w:val="00DC4B54"/>
    <w:rsid w:val="00DC55BE"/>
    <w:rsid w:val="00DC589A"/>
    <w:rsid w:val="00DC6691"/>
    <w:rsid w:val="00DC75E0"/>
    <w:rsid w:val="00DC78F4"/>
    <w:rsid w:val="00DC79DC"/>
    <w:rsid w:val="00DC7C19"/>
    <w:rsid w:val="00DD0932"/>
    <w:rsid w:val="00DD0BBC"/>
    <w:rsid w:val="00DD0BC0"/>
    <w:rsid w:val="00DD1057"/>
    <w:rsid w:val="00DD13B8"/>
    <w:rsid w:val="00DD29A4"/>
    <w:rsid w:val="00DD3E65"/>
    <w:rsid w:val="00DD45F9"/>
    <w:rsid w:val="00DD468A"/>
    <w:rsid w:val="00DD4875"/>
    <w:rsid w:val="00DD4B2E"/>
    <w:rsid w:val="00DD5878"/>
    <w:rsid w:val="00DD59AE"/>
    <w:rsid w:val="00DD5A94"/>
    <w:rsid w:val="00DD662F"/>
    <w:rsid w:val="00DD6830"/>
    <w:rsid w:val="00DD6987"/>
    <w:rsid w:val="00DD6A95"/>
    <w:rsid w:val="00DD6C37"/>
    <w:rsid w:val="00DD6CAF"/>
    <w:rsid w:val="00DD7606"/>
    <w:rsid w:val="00DD7700"/>
    <w:rsid w:val="00DD7F5A"/>
    <w:rsid w:val="00DE13A0"/>
    <w:rsid w:val="00DE3316"/>
    <w:rsid w:val="00DE53E9"/>
    <w:rsid w:val="00DE56E0"/>
    <w:rsid w:val="00DE6478"/>
    <w:rsid w:val="00DE68E4"/>
    <w:rsid w:val="00DE72AB"/>
    <w:rsid w:val="00DE7556"/>
    <w:rsid w:val="00DE7A05"/>
    <w:rsid w:val="00DF0286"/>
    <w:rsid w:val="00DF17C9"/>
    <w:rsid w:val="00DF2087"/>
    <w:rsid w:val="00DF2287"/>
    <w:rsid w:val="00DF26FB"/>
    <w:rsid w:val="00DF2821"/>
    <w:rsid w:val="00DF30D8"/>
    <w:rsid w:val="00DF32F3"/>
    <w:rsid w:val="00DF3B67"/>
    <w:rsid w:val="00DF3BD2"/>
    <w:rsid w:val="00DF46BA"/>
    <w:rsid w:val="00DF57AC"/>
    <w:rsid w:val="00DF5A3F"/>
    <w:rsid w:val="00DF7B89"/>
    <w:rsid w:val="00E010E7"/>
    <w:rsid w:val="00E03480"/>
    <w:rsid w:val="00E03A99"/>
    <w:rsid w:val="00E04308"/>
    <w:rsid w:val="00E060A2"/>
    <w:rsid w:val="00E0676F"/>
    <w:rsid w:val="00E10598"/>
    <w:rsid w:val="00E10D19"/>
    <w:rsid w:val="00E10ED3"/>
    <w:rsid w:val="00E112B3"/>
    <w:rsid w:val="00E11C83"/>
    <w:rsid w:val="00E13437"/>
    <w:rsid w:val="00E148F0"/>
    <w:rsid w:val="00E15577"/>
    <w:rsid w:val="00E16EB1"/>
    <w:rsid w:val="00E20DBC"/>
    <w:rsid w:val="00E2147A"/>
    <w:rsid w:val="00E21588"/>
    <w:rsid w:val="00E22508"/>
    <w:rsid w:val="00E2282C"/>
    <w:rsid w:val="00E24C82"/>
    <w:rsid w:val="00E24DDF"/>
    <w:rsid w:val="00E24EFB"/>
    <w:rsid w:val="00E25034"/>
    <w:rsid w:val="00E3119F"/>
    <w:rsid w:val="00E31ABB"/>
    <w:rsid w:val="00E32635"/>
    <w:rsid w:val="00E3535E"/>
    <w:rsid w:val="00E35DC5"/>
    <w:rsid w:val="00E3613F"/>
    <w:rsid w:val="00E3754D"/>
    <w:rsid w:val="00E3760C"/>
    <w:rsid w:val="00E379E6"/>
    <w:rsid w:val="00E37B42"/>
    <w:rsid w:val="00E37E67"/>
    <w:rsid w:val="00E400C5"/>
    <w:rsid w:val="00E4044D"/>
    <w:rsid w:val="00E41692"/>
    <w:rsid w:val="00E41A36"/>
    <w:rsid w:val="00E434E8"/>
    <w:rsid w:val="00E43604"/>
    <w:rsid w:val="00E4378F"/>
    <w:rsid w:val="00E44B91"/>
    <w:rsid w:val="00E45CFA"/>
    <w:rsid w:val="00E45F64"/>
    <w:rsid w:val="00E462D1"/>
    <w:rsid w:val="00E4647E"/>
    <w:rsid w:val="00E47A6C"/>
    <w:rsid w:val="00E50356"/>
    <w:rsid w:val="00E50637"/>
    <w:rsid w:val="00E50A8C"/>
    <w:rsid w:val="00E5288A"/>
    <w:rsid w:val="00E534B0"/>
    <w:rsid w:val="00E53BF8"/>
    <w:rsid w:val="00E53CBB"/>
    <w:rsid w:val="00E54450"/>
    <w:rsid w:val="00E54DEC"/>
    <w:rsid w:val="00E54FFD"/>
    <w:rsid w:val="00E5528B"/>
    <w:rsid w:val="00E55778"/>
    <w:rsid w:val="00E55B00"/>
    <w:rsid w:val="00E55DC3"/>
    <w:rsid w:val="00E561B4"/>
    <w:rsid w:val="00E600FB"/>
    <w:rsid w:val="00E60C61"/>
    <w:rsid w:val="00E60F46"/>
    <w:rsid w:val="00E61859"/>
    <w:rsid w:val="00E63123"/>
    <w:rsid w:val="00E63D7F"/>
    <w:rsid w:val="00E63FF1"/>
    <w:rsid w:val="00E64D4C"/>
    <w:rsid w:val="00E6517B"/>
    <w:rsid w:val="00E653CD"/>
    <w:rsid w:val="00E65965"/>
    <w:rsid w:val="00E65C00"/>
    <w:rsid w:val="00E66B8A"/>
    <w:rsid w:val="00E67057"/>
    <w:rsid w:val="00E6764D"/>
    <w:rsid w:val="00E7019B"/>
    <w:rsid w:val="00E7026F"/>
    <w:rsid w:val="00E7198A"/>
    <w:rsid w:val="00E731EB"/>
    <w:rsid w:val="00E74023"/>
    <w:rsid w:val="00E742CE"/>
    <w:rsid w:val="00E750B0"/>
    <w:rsid w:val="00E752A3"/>
    <w:rsid w:val="00E75474"/>
    <w:rsid w:val="00E75FFF"/>
    <w:rsid w:val="00E76F4E"/>
    <w:rsid w:val="00E76F71"/>
    <w:rsid w:val="00E77CFC"/>
    <w:rsid w:val="00E806FD"/>
    <w:rsid w:val="00E809AC"/>
    <w:rsid w:val="00E82325"/>
    <w:rsid w:val="00E82619"/>
    <w:rsid w:val="00E832E9"/>
    <w:rsid w:val="00E84549"/>
    <w:rsid w:val="00E86123"/>
    <w:rsid w:val="00E86287"/>
    <w:rsid w:val="00E86D48"/>
    <w:rsid w:val="00E86E26"/>
    <w:rsid w:val="00E904BF"/>
    <w:rsid w:val="00E911E2"/>
    <w:rsid w:val="00E9186B"/>
    <w:rsid w:val="00E92F0C"/>
    <w:rsid w:val="00E9334D"/>
    <w:rsid w:val="00E949C0"/>
    <w:rsid w:val="00E952CC"/>
    <w:rsid w:val="00E96350"/>
    <w:rsid w:val="00E97A1F"/>
    <w:rsid w:val="00EA0FF7"/>
    <w:rsid w:val="00EA12FE"/>
    <w:rsid w:val="00EA1474"/>
    <w:rsid w:val="00EA1C20"/>
    <w:rsid w:val="00EA4258"/>
    <w:rsid w:val="00EA6B23"/>
    <w:rsid w:val="00EA7B99"/>
    <w:rsid w:val="00EB0075"/>
    <w:rsid w:val="00EB1414"/>
    <w:rsid w:val="00EB1480"/>
    <w:rsid w:val="00EB183A"/>
    <w:rsid w:val="00EB241D"/>
    <w:rsid w:val="00EB2FEF"/>
    <w:rsid w:val="00EB42C5"/>
    <w:rsid w:val="00EB4FE7"/>
    <w:rsid w:val="00EB4FFA"/>
    <w:rsid w:val="00EB58EC"/>
    <w:rsid w:val="00EB5AAD"/>
    <w:rsid w:val="00EB6456"/>
    <w:rsid w:val="00EB6E82"/>
    <w:rsid w:val="00EC02A0"/>
    <w:rsid w:val="00EC061F"/>
    <w:rsid w:val="00EC151A"/>
    <w:rsid w:val="00EC3946"/>
    <w:rsid w:val="00EC3BF7"/>
    <w:rsid w:val="00EC3C2B"/>
    <w:rsid w:val="00EC45DF"/>
    <w:rsid w:val="00EC582D"/>
    <w:rsid w:val="00EC62E1"/>
    <w:rsid w:val="00EC6C6C"/>
    <w:rsid w:val="00EC6DAF"/>
    <w:rsid w:val="00EC7DC8"/>
    <w:rsid w:val="00ED0AA7"/>
    <w:rsid w:val="00ED12ED"/>
    <w:rsid w:val="00ED19F2"/>
    <w:rsid w:val="00ED2E27"/>
    <w:rsid w:val="00ED45A7"/>
    <w:rsid w:val="00ED5701"/>
    <w:rsid w:val="00ED5732"/>
    <w:rsid w:val="00ED6232"/>
    <w:rsid w:val="00ED670D"/>
    <w:rsid w:val="00ED6A6B"/>
    <w:rsid w:val="00ED6A82"/>
    <w:rsid w:val="00ED7BD8"/>
    <w:rsid w:val="00EE0A41"/>
    <w:rsid w:val="00EE1501"/>
    <w:rsid w:val="00EE1701"/>
    <w:rsid w:val="00EE2027"/>
    <w:rsid w:val="00EE24C6"/>
    <w:rsid w:val="00EE36FF"/>
    <w:rsid w:val="00EE393B"/>
    <w:rsid w:val="00EE3E89"/>
    <w:rsid w:val="00EE3EC4"/>
    <w:rsid w:val="00EE431F"/>
    <w:rsid w:val="00EE59AE"/>
    <w:rsid w:val="00EE62FC"/>
    <w:rsid w:val="00EE66B1"/>
    <w:rsid w:val="00EE6B41"/>
    <w:rsid w:val="00EE73CC"/>
    <w:rsid w:val="00EE77B9"/>
    <w:rsid w:val="00EE7B23"/>
    <w:rsid w:val="00EE7BB4"/>
    <w:rsid w:val="00EF0012"/>
    <w:rsid w:val="00EF102B"/>
    <w:rsid w:val="00EF24A4"/>
    <w:rsid w:val="00EF2A76"/>
    <w:rsid w:val="00EF2D25"/>
    <w:rsid w:val="00EF2F8E"/>
    <w:rsid w:val="00EF36F1"/>
    <w:rsid w:val="00EF4724"/>
    <w:rsid w:val="00EF5355"/>
    <w:rsid w:val="00EF5541"/>
    <w:rsid w:val="00EF6497"/>
    <w:rsid w:val="00EF6781"/>
    <w:rsid w:val="00EF7094"/>
    <w:rsid w:val="00F0153E"/>
    <w:rsid w:val="00F01B64"/>
    <w:rsid w:val="00F0201B"/>
    <w:rsid w:val="00F026F9"/>
    <w:rsid w:val="00F03789"/>
    <w:rsid w:val="00F03E0B"/>
    <w:rsid w:val="00F045C6"/>
    <w:rsid w:val="00F053CD"/>
    <w:rsid w:val="00F058BC"/>
    <w:rsid w:val="00F059F4"/>
    <w:rsid w:val="00F06531"/>
    <w:rsid w:val="00F065EC"/>
    <w:rsid w:val="00F068E6"/>
    <w:rsid w:val="00F06D0A"/>
    <w:rsid w:val="00F06E20"/>
    <w:rsid w:val="00F0725E"/>
    <w:rsid w:val="00F10452"/>
    <w:rsid w:val="00F104D1"/>
    <w:rsid w:val="00F11130"/>
    <w:rsid w:val="00F11B9E"/>
    <w:rsid w:val="00F11E24"/>
    <w:rsid w:val="00F12029"/>
    <w:rsid w:val="00F127D4"/>
    <w:rsid w:val="00F12E55"/>
    <w:rsid w:val="00F1489E"/>
    <w:rsid w:val="00F149E1"/>
    <w:rsid w:val="00F15525"/>
    <w:rsid w:val="00F159E0"/>
    <w:rsid w:val="00F15A90"/>
    <w:rsid w:val="00F16C05"/>
    <w:rsid w:val="00F20E14"/>
    <w:rsid w:val="00F218EA"/>
    <w:rsid w:val="00F2211D"/>
    <w:rsid w:val="00F22BA2"/>
    <w:rsid w:val="00F22E74"/>
    <w:rsid w:val="00F2306D"/>
    <w:rsid w:val="00F230E8"/>
    <w:rsid w:val="00F23E3E"/>
    <w:rsid w:val="00F24396"/>
    <w:rsid w:val="00F2447E"/>
    <w:rsid w:val="00F245BF"/>
    <w:rsid w:val="00F2670B"/>
    <w:rsid w:val="00F26C70"/>
    <w:rsid w:val="00F27829"/>
    <w:rsid w:val="00F278A6"/>
    <w:rsid w:val="00F278EA"/>
    <w:rsid w:val="00F27F38"/>
    <w:rsid w:val="00F311B0"/>
    <w:rsid w:val="00F329BF"/>
    <w:rsid w:val="00F32A4F"/>
    <w:rsid w:val="00F32A8E"/>
    <w:rsid w:val="00F33919"/>
    <w:rsid w:val="00F33FF1"/>
    <w:rsid w:val="00F34153"/>
    <w:rsid w:val="00F34275"/>
    <w:rsid w:val="00F346CF"/>
    <w:rsid w:val="00F3555F"/>
    <w:rsid w:val="00F3603A"/>
    <w:rsid w:val="00F36C23"/>
    <w:rsid w:val="00F4068D"/>
    <w:rsid w:val="00F408F1"/>
    <w:rsid w:val="00F40922"/>
    <w:rsid w:val="00F40D37"/>
    <w:rsid w:val="00F4229E"/>
    <w:rsid w:val="00F434D7"/>
    <w:rsid w:val="00F44068"/>
    <w:rsid w:val="00F4465A"/>
    <w:rsid w:val="00F4467B"/>
    <w:rsid w:val="00F447B1"/>
    <w:rsid w:val="00F44A2E"/>
    <w:rsid w:val="00F45022"/>
    <w:rsid w:val="00F45463"/>
    <w:rsid w:val="00F45694"/>
    <w:rsid w:val="00F46455"/>
    <w:rsid w:val="00F4677F"/>
    <w:rsid w:val="00F47B92"/>
    <w:rsid w:val="00F47F91"/>
    <w:rsid w:val="00F50292"/>
    <w:rsid w:val="00F51336"/>
    <w:rsid w:val="00F52A55"/>
    <w:rsid w:val="00F52B2D"/>
    <w:rsid w:val="00F533EE"/>
    <w:rsid w:val="00F534C8"/>
    <w:rsid w:val="00F54649"/>
    <w:rsid w:val="00F5509A"/>
    <w:rsid w:val="00F557EA"/>
    <w:rsid w:val="00F5594B"/>
    <w:rsid w:val="00F56363"/>
    <w:rsid w:val="00F56514"/>
    <w:rsid w:val="00F569CF"/>
    <w:rsid w:val="00F60171"/>
    <w:rsid w:val="00F61804"/>
    <w:rsid w:val="00F61BD7"/>
    <w:rsid w:val="00F62233"/>
    <w:rsid w:val="00F636E1"/>
    <w:rsid w:val="00F64662"/>
    <w:rsid w:val="00F65D8A"/>
    <w:rsid w:val="00F66042"/>
    <w:rsid w:val="00F66307"/>
    <w:rsid w:val="00F66FAA"/>
    <w:rsid w:val="00F701E6"/>
    <w:rsid w:val="00F72444"/>
    <w:rsid w:val="00F72CEF"/>
    <w:rsid w:val="00F7301B"/>
    <w:rsid w:val="00F73081"/>
    <w:rsid w:val="00F73C24"/>
    <w:rsid w:val="00F742D9"/>
    <w:rsid w:val="00F749CB"/>
    <w:rsid w:val="00F74FC5"/>
    <w:rsid w:val="00F75104"/>
    <w:rsid w:val="00F757FA"/>
    <w:rsid w:val="00F7609A"/>
    <w:rsid w:val="00F76E8A"/>
    <w:rsid w:val="00F80436"/>
    <w:rsid w:val="00F805A7"/>
    <w:rsid w:val="00F81470"/>
    <w:rsid w:val="00F816F7"/>
    <w:rsid w:val="00F81A90"/>
    <w:rsid w:val="00F81DDA"/>
    <w:rsid w:val="00F82945"/>
    <w:rsid w:val="00F82D94"/>
    <w:rsid w:val="00F82FCB"/>
    <w:rsid w:val="00F837E7"/>
    <w:rsid w:val="00F83D94"/>
    <w:rsid w:val="00F84613"/>
    <w:rsid w:val="00F85820"/>
    <w:rsid w:val="00F85A2E"/>
    <w:rsid w:val="00F869ED"/>
    <w:rsid w:val="00F87C3A"/>
    <w:rsid w:val="00F87E65"/>
    <w:rsid w:val="00F87F22"/>
    <w:rsid w:val="00F90F1B"/>
    <w:rsid w:val="00F92781"/>
    <w:rsid w:val="00F92977"/>
    <w:rsid w:val="00F92A0B"/>
    <w:rsid w:val="00F92E70"/>
    <w:rsid w:val="00F92FEB"/>
    <w:rsid w:val="00F94055"/>
    <w:rsid w:val="00F9477D"/>
    <w:rsid w:val="00F955F8"/>
    <w:rsid w:val="00F958F1"/>
    <w:rsid w:val="00F96297"/>
    <w:rsid w:val="00F97BB9"/>
    <w:rsid w:val="00FA0923"/>
    <w:rsid w:val="00FA0EAF"/>
    <w:rsid w:val="00FA1B3D"/>
    <w:rsid w:val="00FA1DD2"/>
    <w:rsid w:val="00FA1F02"/>
    <w:rsid w:val="00FA2770"/>
    <w:rsid w:val="00FA2B5C"/>
    <w:rsid w:val="00FA381B"/>
    <w:rsid w:val="00FA3C6B"/>
    <w:rsid w:val="00FA4B92"/>
    <w:rsid w:val="00FA5FDF"/>
    <w:rsid w:val="00FA6CA0"/>
    <w:rsid w:val="00FA7BB6"/>
    <w:rsid w:val="00FB08E5"/>
    <w:rsid w:val="00FB0CB9"/>
    <w:rsid w:val="00FB1072"/>
    <w:rsid w:val="00FB1B04"/>
    <w:rsid w:val="00FB2B69"/>
    <w:rsid w:val="00FB2E54"/>
    <w:rsid w:val="00FB3292"/>
    <w:rsid w:val="00FB4162"/>
    <w:rsid w:val="00FB41B5"/>
    <w:rsid w:val="00FB4468"/>
    <w:rsid w:val="00FB4B1A"/>
    <w:rsid w:val="00FB5EA0"/>
    <w:rsid w:val="00FB71E9"/>
    <w:rsid w:val="00FC0506"/>
    <w:rsid w:val="00FC06DE"/>
    <w:rsid w:val="00FC1114"/>
    <w:rsid w:val="00FC12FC"/>
    <w:rsid w:val="00FC1CBF"/>
    <w:rsid w:val="00FC1CDD"/>
    <w:rsid w:val="00FC1D14"/>
    <w:rsid w:val="00FC3B36"/>
    <w:rsid w:val="00FC4220"/>
    <w:rsid w:val="00FC4C33"/>
    <w:rsid w:val="00FC53D5"/>
    <w:rsid w:val="00FC625B"/>
    <w:rsid w:val="00FD00BE"/>
    <w:rsid w:val="00FD0EEA"/>
    <w:rsid w:val="00FD110D"/>
    <w:rsid w:val="00FD265A"/>
    <w:rsid w:val="00FD34D2"/>
    <w:rsid w:val="00FD361E"/>
    <w:rsid w:val="00FD3C6C"/>
    <w:rsid w:val="00FD5DD3"/>
    <w:rsid w:val="00FD65F7"/>
    <w:rsid w:val="00FD771F"/>
    <w:rsid w:val="00FD7AF5"/>
    <w:rsid w:val="00FD7B2C"/>
    <w:rsid w:val="00FE093F"/>
    <w:rsid w:val="00FE1181"/>
    <w:rsid w:val="00FE1302"/>
    <w:rsid w:val="00FE1BB7"/>
    <w:rsid w:val="00FE1DCC"/>
    <w:rsid w:val="00FE1DED"/>
    <w:rsid w:val="00FE2291"/>
    <w:rsid w:val="00FE29B5"/>
    <w:rsid w:val="00FE327E"/>
    <w:rsid w:val="00FE4438"/>
    <w:rsid w:val="00FE4889"/>
    <w:rsid w:val="00FE4E9A"/>
    <w:rsid w:val="00FE4F13"/>
    <w:rsid w:val="00FE50BE"/>
    <w:rsid w:val="00FE54C1"/>
    <w:rsid w:val="00FE66C9"/>
    <w:rsid w:val="00FE6892"/>
    <w:rsid w:val="00FE70C1"/>
    <w:rsid w:val="00FE729A"/>
    <w:rsid w:val="00FF0C76"/>
    <w:rsid w:val="00FF0F36"/>
    <w:rsid w:val="00FF0FB3"/>
    <w:rsid w:val="00FF2F74"/>
    <w:rsid w:val="00FF302B"/>
    <w:rsid w:val="00FF319C"/>
    <w:rsid w:val="00FF3A23"/>
    <w:rsid w:val="00FF4AE2"/>
    <w:rsid w:val="00FF6EEB"/>
    <w:rsid w:val="00FF741E"/>
    <w:rsid w:val="00FF7D8C"/>
    <w:rsid w:val="24672ED7"/>
    <w:rsid w:val="2692E56A"/>
    <w:rsid w:val="2AA31816"/>
    <w:rsid w:val="2BC9F360"/>
    <w:rsid w:val="3BA84FA5"/>
    <w:rsid w:val="4788DD8C"/>
    <w:rsid w:val="5313608D"/>
    <w:rsid w:val="59E6F808"/>
    <w:rsid w:val="6C9AF3C5"/>
    <w:rsid w:val="78740D7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EAC64"/>
  <w15:chartTrackingRefBased/>
  <w15:docId w15:val="{C8F58911-BD00-4286-8490-FC5D60DDB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772B42"/>
    <w:pPr>
      <w:spacing w:line="259" w:lineRule="auto"/>
    </w:pPr>
    <w:rPr>
      <w:sz w:val="22"/>
      <w:szCs w:val="22"/>
    </w:rPr>
  </w:style>
  <w:style w:type="paragraph" w:styleId="Pealkiri1">
    <w:name w:val="heading 1"/>
    <w:basedOn w:val="Normaallaad"/>
    <w:next w:val="Normaallaad"/>
    <w:link w:val="Pealkiri1Mrk"/>
    <w:uiPriority w:val="9"/>
    <w:qFormat/>
    <w:rsid w:val="00772B42"/>
    <w:pPr>
      <w:keepNext/>
      <w:keepLines/>
      <w:spacing w:before="360" w:after="80" w:line="278" w:lineRule="auto"/>
      <w:outlineLvl w:val="0"/>
    </w:pPr>
    <w:rPr>
      <w:rFonts w:asciiTheme="majorHAnsi" w:hAnsiTheme="majorHAnsi" w:eastAsiaTheme="majorEastAsia"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772B42"/>
    <w:pPr>
      <w:keepNext/>
      <w:keepLines/>
      <w:spacing w:before="160" w:after="80" w:line="278" w:lineRule="auto"/>
      <w:outlineLvl w:val="1"/>
    </w:pPr>
    <w:rPr>
      <w:rFonts w:asciiTheme="majorHAnsi" w:hAnsiTheme="majorHAnsi" w:eastAsiaTheme="majorEastAsia" w:cstheme="majorBidi"/>
      <w:color w:val="0F4761" w:themeColor="accent1" w:themeShade="BF"/>
      <w:sz w:val="32"/>
      <w:szCs w:val="32"/>
    </w:rPr>
  </w:style>
  <w:style w:type="paragraph" w:styleId="Pealkiri3">
    <w:name w:val="heading 3"/>
    <w:basedOn w:val="Normaallaad"/>
    <w:next w:val="Normaallaad"/>
    <w:link w:val="Pealkiri3Mrk"/>
    <w:uiPriority w:val="9"/>
    <w:unhideWhenUsed/>
    <w:qFormat/>
    <w:rsid w:val="00772B42"/>
    <w:pPr>
      <w:keepNext/>
      <w:keepLines/>
      <w:spacing w:before="160" w:after="80" w:line="278" w:lineRule="auto"/>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772B42"/>
    <w:pPr>
      <w:keepNext/>
      <w:keepLines/>
      <w:spacing w:before="80" w:after="40" w:line="278" w:lineRule="auto"/>
      <w:outlineLvl w:val="3"/>
    </w:pPr>
    <w:rPr>
      <w:rFonts w:eastAsiaTheme="majorEastAsia" w:cstheme="majorBidi"/>
      <w:i/>
      <w:iCs/>
      <w:color w:val="0F4761" w:themeColor="accent1" w:themeShade="BF"/>
      <w:sz w:val="24"/>
      <w:szCs w:val="24"/>
    </w:rPr>
  </w:style>
  <w:style w:type="paragraph" w:styleId="Pealkiri5">
    <w:name w:val="heading 5"/>
    <w:basedOn w:val="Normaallaad"/>
    <w:next w:val="Normaallaad"/>
    <w:link w:val="Pealkiri5Mrk"/>
    <w:uiPriority w:val="9"/>
    <w:semiHidden/>
    <w:unhideWhenUsed/>
    <w:qFormat/>
    <w:rsid w:val="00772B42"/>
    <w:pPr>
      <w:keepNext/>
      <w:keepLines/>
      <w:spacing w:before="80" w:after="40" w:line="278" w:lineRule="auto"/>
      <w:outlineLvl w:val="4"/>
    </w:pPr>
    <w:rPr>
      <w:rFonts w:eastAsiaTheme="majorEastAsia" w:cstheme="majorBidi"/>
      <w:color w:val="0F4761" w:themeColor="accent1" w:themeShade="BF"/>
      <w:sz w:val="24"/>
      <w:szCs w:val="24"/>
    </w:rPr>
  </w:style>
  <w:style w:type="paragraph" w:styleId="Pealkiri6">
    <w:name w:val="heading 6"/>
    <w:basedOn w:val="Normaallaad"/>
    <w:next w:val="Normaallaad"/>
    <w:link w:val="Pealkiri6Mrk"/>
    <w:uiPriority w:val="9"/>
    <w:semiHidden/>
    <w:unhideWhenUsed/>
    <w:qFormat/>
    <w:rsid w:val="00772B42"/>
    <w:pPr>
      <w:keepNext/>
      <w:keepLines/>
      <w:spacing w:before="40" w:after="0" w:line="278" w:lineRule="auto"/>
      <w:outlineLvl w:val="5"/>
    </w:pPr>
    <w:rPr>
      <w:rFonts w:eastAsiaTheme="majorEastAsia" w:cstheme="majorBidi"/>
      <w:i/>
      <w:iCs/>
      <w:color w:val="595959" w:themeColor="text1" w:themeTint="A6"/>
      <w:sz w:val="24"/>
      <w:szCs w:val="24"/>
    </w:rPr>
  </w:style>
  <w:style w:type="paragraph" w:styleId="Pealkiri7">
    <w:name w:val="heading 7"/>
    <w:basedOn w:val="Normaallaad"/>
    <w:next w:val="Normaallaad"/>
    <w:link w:val="Pealkiri7Mrk"/>
    <w:uiPriority w:val="9"/>
    <w:semiHidden/>
    <w:unhideWhenUsed/>
    <w:qFormat/>
    <w:rsid w:val="00772B42"/>
    <w:pPr>
      <w:keepNext/>
      <w:keepLines/>
      <w:spacing w:before="40" w:after="0" w:line="278" w:lineRule="auto"/>
      <w:outlineLvl w:val="6"/>
    </w:pPr>
    <w:rPr>
      <w:rFonts w:eastAsiaTheme="majorEastAsia" w:cstheme="majorBidi"/>
      <w:color w:val="595959" w:themeColor="text1" w:themeTint="A6"/>
      <w:sz w:val="24"/>
      <w:szCs w:val="24"/>
    </w:rPr>
  </w:style>
  <w:style w:type="paragraph" w:styleId="Pealkiri8">
    <w:name w:val="heading 8"/>
    <w:basedOn w:val="Normaallaad"/>
    <w:next w:val="Normaallaad"/>
    <w:link w:val="Pealkiri8Mrk"/>
    <w:uiPriority w:val="9"/>
    <w:semiHidden/>
    <w:unhideWhenUsed/>
    <w:qFormat/>
    <w:rsid w:val="00772B42"/>
    <w:pPr>
      <w:keepNext/>
      <w:keepLines/>
      <w:spacing w:after="0" w:line="278" w:lineRule="auto"/>
      <w:outlineLvl w:val="7"/>
    </w:pPr>
    <w:rPr>
      <w:rFonts w:eastAsiaTheme="majorEastAsia" w:cstheme="majorBidi"/>
      <w:i/>
      <w:iCs/>
      <w:color w:val="272727" w:themeColor="text1" w:themeTint="D8"/>
      <w:sz w:val="24"/>
      <w:szCs w:val="24"/>
    </w:rPr>
  </w:style>
  <w:style w:type="paragraph" w:styleId="Pealkiri9">
    <w:name w:val="heading 9"/>
    <w:basedOn w:val="Normaallaad"/>
    <w:next w:val="Normaallaad"/>
    <w:link w:val="Pealkiri9Mrk"/>
    <w:uiPriority w:val="9"/>
    <w:semiHidden/>
    <w:unhideWhenUsed/>
    <w:qFormat/>
    <w:rsid w:val="00772B42"/>
    <w:pPr>
      <w:keepNext/>
      <w:keepLines/>
      <w:spacing w:after="0" w:line="278" w:lineRule="auto"/>
      <w:outlineLvl w:val="8"/>
    </w:pPr>
    <w:rPr>
      <w:rFonts w:eastAsiaTheme="majorEastAsia" w:cstheme="majorBidi"/>
      <w:color w:val="272727" w:themeColor="text1" w:themeTint="D8"/>
      <w:sz w:val="24"/>
      <w:szCs w:val="24"/>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Pealkiri1Mrk" w:customStyle="1">
    <w:name w:val="Pealkiri 1 Märk"/>
    <w:basedOn w:val="Liguvaikefont"/>
    <w:link w:val="Pealkiri1"/>
    <w:uiPriority w:val="9"/>
    <w:rsid w:val="00772B42"/>
    <w:rPr>
      <w:rFonts w:asciiTheme="majorHAnsi" w:hAnsiTheme="majorHAnsi" w:eastAsiaTheme="majorEastAsia" w:cstheme="majorBidi"/>
      <w:color w:val="0F4761" w:themeColor="accent1" w:themeShade="BF"/>
      <w:sz w:val="40"/>
      <w:szCs w:val="40"/>
    </w:rPr>
  </w:style>
  <w:style w:type="character" w:styleId="Pealkiri2Mrk" w:customStyle="1">
    <w:name w:val="Pealkiri 2 Märk"/>
    <w:basedOn w:val="Liguvaikefont"/>
    <w:link w:val="Pealkiri2"/>
    <w:uiPriority w:val="9"/>
    <w:semiHidden/>
    <w:rsid w:val="00772B42"/>
    <w:rPr>
      <w:rFonts w:asciiTheme="majorHAnsi" w:hAnsiTheme="majorHAnsi" w:eastAsiaTheme="majorEastAsia" w:cstheme="majorBidi"/>
      <w:color w:val="0F4761" w:themeColor="accent1" w:themeShade="BF"/>
      <w:sz w:val="32"/>
      <w:szCs w:val="32"/>
    </w:rPr>
  </w:style>
  <w:style w:type="character" w:styleId="Pealkiri3Mrk" w:customStyle="1">
    <w:name w:val="Pealkiri 3 Märk"/>
    <w:basedOn w:val="Liguvaikefont"/>
    <w:link w:val="Pealkiri3"/>
    <w:uiPriority w:val="9"/>
    <w:rsid w:val="00772B42"/>
    <w:rPr>
      <w:rFonts w:eastAsiaTheme="majorEastAsia" w:cstheme="majorBidi"/>
      <w:color w:val="0F4761" w:themeColor="accent1" w:themeShade="BF"/>
      <w:sz w:val="28"/>
      <w:szCs w:val="28"/>
    </w:rPr>
  </w:style>
  <w:style w:type="character" w:styleId="Pealkiri4Mrk" w:customStyle="1">
    <w:name w:val="Pealkiri 4 Märk"/>
    <w:basedOn w:val="Liguvaikefont"/>
    <w:link w:val="Pealkiri4"/>
    <w:uiPriority w:val="9"/>
    <w:semiHidden/>
    <w:rsid w:val="00772B42"/>
    <w:rPr>
      <w:rFonts w:eastAsiaTheme="majorEastAsia" w:cstheme="majorBidi"/>
      <w:i/>
      <w:iCs/>
      <w:color w:val="0F4761" w:themeColor="accent1" w:themeShade="BF"/>
    </w:rPr>
  </w:style>
  <w:style w:type="character" w:styleId="Pealkiri5Mrk" w:customStyle="1">
    <w:name w:val="Pealkiri 5 Märk"/>
    <w:basedOn w:val="Liguvaikefont"/>
    <w:link w:val="Pealkiri5"/>
    <w:uiPriority w:val="9"/>
    <w:semiHidden/>
    <w:rsid w:val="00772B42"/>
    <w:rPr>
      <w:rFonts w:eastAsiaTheme="majorEastAsia" w:cstheme="majorBidi"/>
      <w:color w:val="0F4761" w:themeColor="accent1" w:themeShade="BF"/>
    </w:rPr>
  </w:style>
  <w:style w:type="character" w:styleId="Pealkiri6Mrk" w:customStyle="1">
    <w:name w:val="Pealkiri 6 Märk"/>
    <w:basedOn w:val="Liguvaikefont"/>
    <w:link w:val="Pealkiri6"/>
    <w:uiPriority w:val="9"/>
    <w:semiHidden/>
    <w:rsid w:val="00772B42"/>
    <w:rPr>
      <w:rFonts w:eastAsiaTheme="majorEastAsia" w:cstheme="majorBidi"/>
      <w:i/>
      <w:iCs/>
      <w:color w:val="595959" w:themeColor="text1" w:themeTint="A6"/>
    </w:rPr>
  </w:style>
  <w:style w:type="character" w:styleId="Pealkiri7Mrk" w:customStyle="1">
    <w:name w:val="Pealkiri 7 Märk"/>
    <w:basedOn w:val="Liguvaikefont"/>
    <w:link w:val="Pealkiri7"/>
    <w:uiPriority w:val="9"/>
    <w:semiHidden/>
    <w:rsid w:val="00772B42"/>
    <w:rPr>
      <w:rFonts w:eastAsiaTheme="majorEastAsia" w:cstheme="majorBidi"/>
      <w:color w:val="595959" w:themeColor="text1" w:themeTint="A6"/>
    </w:rPr>
  </w:style>
  <w:style w:type="character" w:styleId="Pealkiri8Mrk" w:customStyle="1">
    <w:name w:val="Pealkiri 8 Märk"/>
    <w:basedOn w:val="Liguvaikefont"/>
    <w:link w:val="Pealkiri8"/>
    <w:uiPriority w:val="9"/>
    <w:semiHidden/>
    <w:rsid w:val="00772B42"/>
    <w:rPr>
      <w:rFonts w:eastAsiaTheme="majorEastAsia" w:cstheme="majorBidi"/>
      <w:i/>
      <w:iCs/>
      <w:color w:val="272727" w:themeColor="text1" w:themeTint="D8"/>
    </w:rPr>
  </w:style>
  <w:style w:type="character" w:styleId="Pealkiri9Mrk" w:customStyle="1">
    <w:name w:val="Pealkiri 9 Märk"/>
    <w:basedOn w:val="Liguvaikefont"/>
    <w:link w:val="Pealkiri9"/>
    <w:uiPriority w:val="9"/>
    <w:semiHidden/>
    <w:rsid w:val="00772B42"/>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772B42"/>
    <w:pPr>
      <w:spacing w:after="80" w:line="240" w:lineRule="auto"/>
      <w:contextualSpacing/>
    </w:pPr>
    <w:rPr>
      <w:rFonts w:asciiTheme="majorHAnsi" w:hAnsiTheme="majorHAnsi" w:eastAsiaTheme="majorEastAsia" w:cstheme="majorBidi"/>
      <w:spacing w:val="-10"/>
      <w:kern w:val="28"/>
      <w:sz w:val="56"/>
      <w:szCs w:val="56"/>
    </w:rPr>
  </w:style>
  <w:style w:type="character" w:styleId="PealkiriMrk" w:customStyle="1">
    <w:name w:val="Pealkiri Märk"/>
    <w:basedOn w:val="Liguvaikefont"/>
    <w:link w:val="Pealkiri"/>
    <w:uiPriority w:val="10"/>
    <w:rsid w:val="00772B42"/>
    <w:rPr>
      <w:rFonts w:asciiTheme="majorHAnsi" w:hAnsiTheme="majorHAnsi" w:eastAsiaTheme="majorEastAsia" w:cstheme="majorBidi"/>
      <w:spacing w:val="-10"/>
      <w:kern w:val="28"/>
      <w:sz w:val="56"/>
      <w:szCs w:val="56"/>
    </w:rPr>
  </w:style>
  <w:style w:type="paragraph" w:styleId="Alapealkiri">
    <w:name w:val="Subtitle"/>
    <w:basedOn w:val="Normaallaad"/>
    <w:next w:val="Normaallaad"/>
    <w:link w:val="AlapealkiriMrk"/>
    <w:uiPriority w:val="11"/>
    <w:qFormat/>
    <w:rsid w:val="00772B42"/>
    <w:pPr>
      <w:numPr>
        <w:ilvl w:val="1"/>
      </w:numPr>
      <w:spacing w:line="278" w:lineRule="auto"/>
    </w:pPr>
    <w:rPr>
      <w:rFonts w:eastAsiaTheme="majorEastAsia" w:cstheme="majorBidi"/>
      <w:color w:val="595959" w:themeColor="text1" w:themeTint="A6"/>
      <w:spacing w:val="15"/>
      <w:sz w:val="28"/>
      <w:szCs w:val="28"/>
    </w:rPr>
  </w:style>
  <w:style w:type="character" w:styleId="AlapealkiriMrk" w:customStyle="1">
    <w:name w:val="Alapealkiri Märk"/>
    <w:basedOn w:val="Liguvaikefont"/>
    <w:link w:val="Alapealkiri"/>
    <w:uiPriority w:val="11"/>
    <w:rsid w:val="00772B42"/>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772B42"/>
    <w:pPr>
      <w:spacing w:before="160" w:line="278" w:lineRule="auto"/>
      <w:jc w:val="center"/>
    </w:pPr>
    <w:rPr>
      <w:i/>
      <w:iCs/>
      <w:color w:val="404040" w:themeColor="text1" w:themeTint="BF"/>
      <w:sz w:val="24"/>
      <w:szCs w:val="24"/>
    </w:rPr>
  </w:style>
  <w:style w:type="character" w:styleId="TsitaatMrk" w:customStyle="1">
    <w:name w:val="Tsitaat Märk"/>
    <w:basedOn w:val="Liguvaikefont"/>
    <w:link w:val="Tsitaat"/>
    <w:uiPriority w:val="29"/>
    <w:rsid w:val="00772B42"/>
    <w:rPr>
      <w:i/>
      <w:iCs/>
      <w:color w:val="404040" w:themeColor="text1" w:themeTint="BF"/>
    </w:rPr>
  </w:style>
  <w:style w:type="paragraph" w:styleId="Loendilik">
    <w:name w:val="List Paragraph"/>
    <w:basedOn w:val="Normaallaad"/>
    <w:uiPriority w:val="34"/>
    <w:qFormat/>
    <w:rsid w:val="00772B42"/>
    <w:pPr>
      <w:spacing w:line="278" w:lineRule="auto"/>
      <w:ind w:left="720"/>
      <w:contextualSpacing/>
    </w:pPr>
    <w:rPr>
      <w:sz w:val="24"/>
      <w:szCs w:val="24"/>
    </w:rPr>
  </w:style>
  <w:style w:type="character" w:styleId="Selgeltmrgatavrhutus">
    <w:name w:val="Intense Emphasis"/>
    <w:basedOn w:val="Liguvaikefont"/>
    <w:uiPriority w:val="21"/>
    <w:qFormat/>
    <w:rsid w:val="00772B42"/>
    <w:rPr>
      <w:i/>
      <w:iCs/>
      <w:color w:val="0F4761" w:themeColor="accent1" w:themeShade="BF"/>
    </w:rPr>
  </w:style>
  <w:style w:type="paragraph" w:styleId="Selgeltmrgatavtsitaat">
    <w:name w:val="Intense Quote"/>
    <w:basedOn w:val="Normaallaad"/>
    <w:next w:val="Normaallaad"/>
    <w:link w:val="SelgeltmrgatavtsitaatMrk"/>
    <w:uiPriority w:val="30"/>
    <w:qFormat/>
    <w:rsid w:val="00772B42"/>
    <w:pPr>
      <w:pBdr>
        <w:top w:val="single" w:color="0F4761" w:themeColor="accent1" w:themeShade="BF" w:sz="4" w:space="10"/>
        <w:bottom w:val="single" w:color="0F4761" w:themeColor="accent1" w:themeShade="BF" w:sz="4" w:space="10"/>
      </w:pBdr>
      <w:spacing w:before="360" w:after="360" w:line="278" w:lineRule="auto"/>
      <w:ind w:left="864" w:right="864"/>
      <w:jc w:val="center"/>
    </w:pPr>
    <w:rPr>
      <w:i/>
      <w:iCs/>
      <w:color w:val="0F4761" w:themeColor="accent1" w:themeShade="BF"/>
      <w:sz w:val="24"/>
      <w:szCs w:val="24"/>
    </w:rPr>
  </w:style>
  <w:style w:type="character" w:styleId="SelgeltmrgatavtsitaatMrk" w:customStyle="1">
    <w:name w:val="Selgelt märgatav tsitaat Märk"/>
    <w:basedOn w:val="Liguvaikefont"/>
    <w:link w:val="Selgeltmrgatavtsitaat"/>
    <w:uiPriority w:val="30"/>
    <w:rsid w:val="00772B42"/>
    <w:rPr>
      <w:i/>
      <w:iCs/>
      <w:color w:val="0F4761" w:themeColor="accent1" w:themeShade="BF"/>
    </w:rPr>
  </w:style>
  <w:style w:type="character" w:styleId="Selgeltmrgatavviide">
    <w:name w:val="Intense Reference"/>
    <w:basedOn w:val="Liguvaikefont"/>
    <w:uiPriority w:val="32"/>
    <w:qFormat/>
    <w:rsid w:val="00772B42"/>
    <w:rPr>
      <w:b/>
      <w:bCs/>
      <w:smallCaps/>
      <w:color w:val="0F4761" w:themeColor="accent1" w:themeShade="BF"/>
      <w:spacing w:val="5"/>
    </w:rPr>
  </w:style>
  <w:style w:type="paragraph" w:styleId="Pis">
    <w:name w:val="header"/>
    <w:basedOn w:val="Normaallaad"/>
    <w:link w:val="PisMrk"/>
    <w:uiPriority w:val="99"/>
    <w:unhideWhenUsed/>
    <w:rsid w:val="00772B42"/>
    <w:pPr>
      <w:tabs>
        <w:tab w:val="center" w:pos="4536"/>
        <w:tab w:val="right" w:pos="9072"/>
      </w:tabs>
      <w:spacing w:after="0" w:line="240" w:lineRule="auto"/>
    </w:pPr>
  </w:style>
  <w:style w:type="character" w:styleId="PisMrk" w:customStyle="1">
    <w:name w:val="Päis Märk"/>
    <w:basedOn w:val="Liguvaikefont"/>
    <w:link w:val="Pis"/>
    <w:uiPriority w:val="99"/>
    <w:rsid w:val="00772B42"/>
    <w:rPr>
      <w:sz w:val="22"/>
      <w:szCs w:val="22"/>
    </w:rPr>
  </w:style>
  <w:style w:type="paragraph" w:styleId="Jalus">
    <w:name w:val="footer"/>
    <w:basedOn w:val="Normaallaad"/>
    <w:link w:val="JalusMrk"/>
    <w:uiPriority w:val="99"/>
    <w:unhideWhenUsed/>
    <w:rsid w:val="00772B42"/>
    <w:pPr>
      <w:tabs>
        <w:tab w:val="center" w:pos="4536"/>
        <w:tab w:val="right" w:pos="9072"/>
      </w:tabs>
      <w:spacing w:after="0" w:line="240" w:lineRule="auto"/>
    </w:pPr>
  </w:style>
  <w:style w:type="character" w:styleId="JalusMrk" w:customStyle="1">
    <w:name w:val="Jalus Märk"/>
    <w:basedOn w:val="Liguvaikefont"/>
    <w:link w:val="Jalus"/>
    <w:uiPriority w:val="99"/>
    <w:rsid w:val="00772B42"/>
    <w:rPr>
      <w:sz w:val="22"/>
      <w:szCs w:val="22"/>
    </w:rPr>
  </w:style>
  <w:style w:type="character" w:styleId="Kommentaariviide">
    <w:name w:val="annotation reference"/>
    <w:basedOn w:val="Liguvaikefont"/>
    <w:uiPriority w:val="99"/>
    <w:semiHidden/>
    <w:unhideWhenUsed/>
    <w:rsid w:val="000B7300"/>
    <w:rPr>
      <w:sz w:val="16"/>
      <w:szCs w:val="16"/>
    </w:rPr>
  </w:style>
  <w:style w:type="paragraph" w:styleId="Kommentaaritekst">
    <w:name w:val="annotation text"/>
    <w:basedOn w:val="Normaallaad"/>
    <w:link w:val="KommentaaritekstMrk"/>
    <w:uiPriority w:val="99"/>
    <w:unhideWhenUsed/>
    <w:rsid w:val="000B7300"/>
    <w:pPr>
      <w:spacing w:line="240" w:lineRule="auto"/>
    </w:pPr>
    <w:rPr>
      <w:sz w:val="20"/>
      <w:szCs w:val="20"/>
    </w:rPr>
  </w:style>
  <w:style w:type="character" w:styleId="KommentaaritekstMrk" w:customStyle="1">
    <w:name w:val="Kommentaari tekst Märk"/>
    <w:basedOn w:val="Liguvaikefont"/>
    <w:link w:val="Kommentaaritekst"/>
    <w:uiPriority w:val="99"/>
    <w:rsid w:val="000B7300"/>
    <w:rPr>
      <w:sz w:val="20"/>
      <w:szCs w:val="20"/>
    </w:rPr>
  </w:style>
  <w:style w:type="paragraph" w:styleId="Kommentaariteema">
    <w:name w:val="annotation subject"/>
    <w:basedOn w:val="Kommentaaritekst"/>
    <w:next w:val="Kommentaaritekst"/>
    <w:link w:val="KommentaariteemaMrk"/>
    <w:uiPriority w:val="99"/>
    <w:semiHidden/>
    <w:unhideWhenUsed/>
    <w:rsid w:val="000B7300"/>
    <w:rPr>
      <w:b/>
      <w:bCs/>
    </w:rPr>
  </w:style>
  <w:style w:type="character" w:styleId="KommentaariteemaMrk" w:customStyle="1">
    <w:name w:val="Kommentaari teema Märk"/>
    <w:basedOn w:val="KommentaaritekstMrk"/>
    <w:link w:val="Kommentaariteema"/>
    <w:uiPriority w:val="99"/>
    <w:semiHidden/>
    <w:rsid w:val="000B7300"/>
    <w:rPr>
      <w:b/>
      <w:bCs/>
      <w:sz w:val="20"/>
      <w:szCs w:val="20"/>
    </w:rPr>
  </w:style>
  <w:style w:type="character" w:styleId="Hperlink">
    <w:name w:val="Hyperlink"/>
    <w:basedOn w:val="Liguvaikefont"/>
    <w:uiPriority w:val="99"/>
    <w:unhideWhenUsed/>
    <w:rsid w:val="009C3627"/>
    <w:rPr>
      <w:color w:val="467886" w:themeColor="hyperlink"/>
      <w:u w:val="single"/>
    </w:rPr>
  </w:style>
  <w:style w:type="character" w:styleId="Lahendamatamainimine">
    <w:name w:val="Unresolved Mention"/>
    <w:basedOn w:val="Liguvaikefont"/>
    <w:uiPriority w:val="99"/>
    <w:semiHidden/>
    <w:unhideWhenUsed/>
    <w:rsid w:val="009C3627"/>
    <w:rPr>
      <w:color w:val="605E5C"/>
      <w:shd w:val="clear" w:color="auto" w:fill="E1DFDD"/>
    </w:rPr>
  </w:style>
  <w:style w:type="paragraph" w:styleId="Redaktsioon">
    <w:name w:val="Revision"/>
    <w:hidden/>
    <w:uiPriority w:val="99"/>
    <w:semiHidden/>
    <w:rsid w:val="008A1735"/>
    <w:pPr>
      <w:spacing w:after="0" w:line="240"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227169">
      <w:bodyDiv w:val="1"/>
      <w:marLeft w:val="0"/>
      <w:marRight w:val="0"/>
      <w:marTop w:val="0"/>
      <w:marBottom w:val="0"/>
      <w:divBdr>
        <w:top w:val="none" w:sz="0" w:space="0" w:color="auto"/>
        <w:left w:val="none" w:sz="0" w:space="0" w:color="auto"/>
        <w:bottom w:val="none" w:sz="0" w:space="0" w:color="auto"/>
        <w:right w:val="none" w:sz="0" w:space="0" w:color="auto"/>
      </w:divBdr>
    </w:div>
    <w:div w:id="342362683">
      <w:bodyDiv w:val="1"/>
      <w:marLeft w:val="0"/>
      <w:marRight w:val="0"/>
      <w:marTop w:val="0"/>
      <w:marBottom w:val="0"/>
      <w:divBdr>
        <w:top w:val="none" w:sz="0" w:space="0" w:color="auto"/>
        <w:left w:val="none" w:sz="0" w:space="0" w:color="auto"/>
        <w:bottom w:val="none" w:sz="0" w:space="0" w:color="auto"/>
        <w:right w:val="none" w:sz="0" w:space="0" w:color="auto"/>
      </w:divBdr>
    </w:div>
    <w:div w:id="785076312">
      <w:bodyDiv w:val="1"/>
      <w:marLeft w:val="0"/>
      <w:marRight w:val="0"/>
      <w:marTop w:val="0"/>
      <w:marBottom w:val="0"/>
      <w:divBdr>
        <w:top w:val="none" w:sz="0" w:space="0" w:color="auto"/>
        <w:left w:val="none" w:sz="0" w:space="0" w:color="auto"/>
        <w:bottom w:val="none" w:sz="0" w:space="0" w:color="auto"/>
        <w:right w:val="none" w:sz="0" w:space="0" w:color="auto"/>
      </w:divBdr>
    </w:div>
    <w:div w:id="1725059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microsoft.com/office/2011/relationships/people" Target="people.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customXml" Target="../customXml/item4.xml" Id="rId4" /><Relationship Type="http://schemas.openxmlformats.org/officeDocument/2006/relationships/endnotes" Target="endnotes.xml" Id="rId9" /><Relationship Type="http://schemas.openxmlformats.org/officeDocument/2006/relationships/header" Target="header3.xml" Id="rId14" /><Relationship Type="http://schemas.openxmlformats.org/officeDocument/2006/relationships/comments" Target="comments.xml" Id="R26e0d0a224cb43ae" /><Relationship Type="http://schemas.microsoft.com/office/2011/relationships/commentsExtended" Target="commentsExtended.xml" Id="Rb09344d3f5df439c" /><Relationship Type="http://schemas.microsoft.com/office/2016/09/relationships/commentsIds" Target="commentsIds.xml" Id="Rd8af3524ef524e9d" /><Relationship Type="http://schemas.microsoft.com/office/2018/08/relationships/commentsExtensible" Target="commentsExtensible.xml" Id="R2ef438e2a413490e" /></Relationship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1351b2cd066515e1b681be8be5483357">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3f86006e298676c6128688407d58394d"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79D44-5476-4365-B698-60D3F3D59CEC}">
  <ds:schemaRefs>
    <ds:schemaRef ds:uri="http://www.w3.org/XML/1998/namespace"/>
    <ds:schemaRef ds:uri="http://purl.org/dc/terms/"/>
    <ds:schemaRef ds:uri="f34a2039-5315-4cd4-894d-271f5f39295e"/>
    <ds:schemaRef ds:uri="http://schemas.microsoft.com/office/2006/documentManagement/types"/>
    <ds:schemaRef ds:uri="3d7fb3fa-7f75-4382-a1fe-43b99e0a9782"/>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B03EBF27-C4E0-4099-98EB-42FF49377B45}">
  <ds:schemaRefs>
    <ds:schemaRef ds:uri="http://schemas.microsoft.com/sharepoint/v3/contenttype/forms"/>
  </ds:schemaRefs>
</ds:datastoreItem>
</file>

<file path=customXml/itemProps3.xml><?xml version="1.0" encoding="utf-8"?>
<ds:datastoreItem xmlns:ds="http://schemas.openxmlformats.org/officeDocument/2006/customXml" ds:itemID="{17C4CE99-141A-40A8-AC4C-826EE8544BEA}"/>
</file>

<file path=customXml/itemProps4.xml><?xml version="1.0" encoding="utf-8"?>
<ds:datastoreItem xmlns:ds="http://schemas.openxmlformats.org/officeDocument/2006/customXml" ds:itemID="{0618F098-4FCB-4CA7-B188-477C40B0C7C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Elise Kõiv - RAM</dc:creator>
  <cp:keywords/>
  <dc:description/>
  <cp:lastModifiedBy>Markus Ühtigi - JUSTDIGI</cp:lastModifiedBy>
  <cp:revision>3502</cp:revision>
  <dcterms:created xsi:type="dcterms:W3CDTF">2025-04-22T10:29:00Z</dcterms:created>
  <dcterms:modified xsi:type="dcterms:W3CDTF">2026-01-02T09:23:20Z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2025-04-22T10:30:26Z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5c7c2286-0632-4227-a0d0-c489dff3f52e</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ies>
</file>